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71C8" w14:textId="23EC6E1C" w:rsidR="002568E3" w:rsidRPr="0034368A" w:rsidRDefault="00E358EE" w:rsidP="00E358EE">
      <w:pPr>
        <w:pStyle w:val="NoSpacing"/>
        <w:spacing w:line="480" w:lineRule="auto"/>
        <w:jc w:val="center"/>
        <w:rPr>
          <w:rFonts w:ascii="Arial" w:hAnsi="Arial" w:cs="Arial"/>
          <w:b/>
          <w:sz w:val="28"/>
          <w:szCs w:val="28"/>
        </w:rPr>
      </w:pPr>
      <w:bookmarkStart w:id="0" w:name="_GoBack"/>
      <w:bookmarkEnd w:id="0"/>
      <w:r w:rsidRPr="0034368A">
        <w:rPr>
          <w:rFonts w:ascii="Arial" w:hAnsi="Arial" w:cs="Arial"/>
          <w:b/>
          <w:sz w:val="28"/>
          <w:szCs w:val="28"/>
        </w:rPr>
        <w:t xml:space="preserve">Behind the Black Box </w:t>
      </w:r>
    </w:p>
    <w:p w14:paraId="72B8E09E" w14:textId="77777777" w:rsidR="002568E3" w:rsidRPr="0034368A" w:rsidRDefault="002568E3" w:rsidP="002568E3">
      <w:pPr>
        <w:pStyle w:val="NoSpacing"/>
        <w:rPr>
          <w:rFonts w:ascii="Arial" w:hAnsi="Arial" w:cs="Arial"/>
          <w:b/>
          <w:sz w:val="24"/>
          <w:szCs w:val="24"/>
        </w:rPr>
      </w:pPr>
      <w:r w:rsidRPr="0034368A">
        <w:rPr>
          <w:rFonts w:ascii="Arial" w:hAnsi="Arial" w:cs="Arial"/>
          <w:b/>
          <w:sz w:val="24"/>
          <w:szCs w:val="24"/>
        </w:rPr>
        <w:tab/>
      </w:r>
    </w:p>
    <w:tbl>
      <w:tblPr>
        <w:tblStyle w:val="TableGrid"/>
        <w:tblW w:w="0" w:type="auto"/>
        <w:jc w:val="center"/>
        <w:tblLook w:val="04A0" w:firstRow="1" w:lastRow="0" w:firstColumn="1" w:lastColumn="0" w:noHBand="0" w:noVBand="1"/>
      </w:tblPr>
      <w:tblGrid>
        <w:gridCol w:w="5076"/>
        <w:gridCol w:w="5076"/>
      </w:tblGrid>
      <w:tr w:rsidR="002568E3" w:rsidRPr="0034368A" w14:paraId="5D8D63FE" w14:textId="77777777" w:rsidTr="002568E3">
        <w:trPr>
          <w:jc w:val="center"/>
        </w:trPr>
        <w:tc>
          <w:tcPr>
            <w:tcW w:w="5076" w:type="dxa"/>
          </w:tcPr>
          <w:p w14:paraId="398DFADF" w14:textId="77777777" w:rsidR="002568E3" w:rsidRPr="0034368A" w:rsidRDefault="002568E3" w:rsidP="0034368A">
            <w:pPr>
              <w:pStyle w:val="NoSpacing"/>
              <w:jc w:val="right"/>
              <w:rPr>
                <w:rFonts w:ascii="Arial" w:hAnsi="Arial" w:cs="Arial"/>
                <w:b/>
                <w:sz w:val="24"/>
                <w:szCs w:val="24"/>
              </w:rPr>
            </w:pPr>
            <w:r w:rsidRPr="0034368A">
              <w:rPr>
                <w:rFonts w:ascii="Arial" w:hAnsi="Arial" w:cs="Arial"/>
                <w:b/>
                <w:sz w:val="24"/>
                <w:szCs w:val="24"/>
              </w:rPr>
              <w:t>5-Part Plan Title:</w:t>
            </w:r>
          </w:p>
        </w:tc>
        <w:tc>
          <w:tcPr>
            <w:tcW w:w="5076" w:type="dxa"/>
          </w:tcPr>
          <w:p w14:paraId="16DDFF07" w14:textId="77777777" w:rsidR="002568E3" w:rsidRPr="0034368A" w:rsidRDefault="002568E3" w:rsidP="00AE4F37">
            <w:pPr>
              <w:pStyle w:val="NoSpacing"/>
              <w:rPr>
                <w:rFonts w:ascii="Arial" w:hAnsi="Arial" w:cs="Arial"/>
                <w:b/>
                <w:sz w:val="24"/>
                <w:szCs w:val="24"/>
              </w:rPr>
            </w:pPr>
            <w:r w:rsidRPr="0034368A">
              <w:rPr>
                <w:rFonts w:ascii="Arial" w:hAnsi="Arial" w:cs="Arial"/>
                <w:b/>
                <w:sz w:val="24"/>
                <w:szCs w:val="24"/>
              </w:rPr>
              <w:t>Behind the Black Box</w:t>
            </w:r>
          </w:p>
        </w:tc>
      </w:tr>
      <w:tr w:rsidR="002568E3" w:rsidRPr="0034368A" w14:paraId="234B2556" w14:textId="77777777" w:rsidTr="002568E3">
        <w:trPr>
          <w:jc w:val="center"/>
        </w:trPr>
        <w:tc>
          <w:tcPr>
            <w:tcW w:w="5076" w:type="dxa"/>
          </w:tcPr>
          <w:p w14:paraId="1441E6CF" w14:textId="77777777" w:rsidR="002568E3" w:rsidRPr="0034368A" w:rsidRDefault="002568E3" w:rsidP="0034368A">
            <w:pPr>
              <w:pStyle w:val="NoSpacing"/>
              <w:jc w:val="right"/>
              <w:rPr>
                <w:rFonts w:ascii="Arial" w:hAnsi="Arial" w:cs="Arial"/>
                <w:b/>
                <w:sz w:val="24"/>
                <w:szCs w:val="24"/>
              </w:rPr>
            </w:pPr>
            <w:r w:rsidRPr="0034368A">
              <w:rPr>
                <w:rFonts w:ascii="Arial" w:hAnsi="Arial" w:cs="Arial"/>
                <w:b/>
                <w:sz w:val="24"/>
                <w:szCs w:val="24"/>
              </w:rPr>
              <w:t>Engineering Grand Challenge(s) Covered:</w:t>
            </w:r>
          </w:p>
        </w:tc>
        <w:tc>
          <w:tcPr>
            <w:tcW w:w="5076" w:type="dxa"/>
          </w:tcPr>
          <w:p w14:paraId="3F405D61" w14:textId="25CDF6EA" w:rsidR="002568E3" w:rsidRPr="0034368A" w:rsidRDefault="00CF5A7A" w:rsidP="00AE4F37">
            <w:pPr>
              <w:pStyle w:val="NoSpacing"/>
              <w:rPr>
                <w:rFonts w:ascii="Arial" w:hAnsi="Arial" w:cs="Arial"/>
                <w:b/>
                <w:sz w:val="24"/>
                <w:szCs w:val="24"/>
              </w:rPr>
            </w:pPr>
            <w:r w:rsidRPr="0034368A">
              <w:rPr>
                <w:rFonts w:ascii="Arial" w:hAnsi="Arial" w:cs="Arial"/>
                <w:b/>
                <w:sz w:val="24"/>
                <w:szCs w:val="24"/>
              </w:rPr>
              <w:t>Advance Health I</w:t>
            </w:r>
            <w:r w:rsidR="002568E3" w:rsidRPr="0034368A">
              <w:rPr>
                <w:rFonts w:ascii="Arial" w:hAnsi="Arial" w:cs="Arial"/>
                <w:b/>
                <w:sz w:val="24"/>
                <w:szCs w:val="24"/>
              </w:rPr>
              <w:t>nformatics</w:t>
            </w:r>
          </w:p>
        </w:tc>
      </w:tr>
      <w:tr w:rsidR="002568E3" w:rsidRPr="0034368A" w14:paraId="5CBC85BE" w14:textId="77777777" w:rsidTr="002568E3">
        <w:trPr>
          <w:jc w:val="center"/>
        </w:trPr>
        <w:tc>
          <w:tcPr>
            <w:tcW w:w="5076" w:type="dxa"/>
          </w:tcPr>
          <w:p w14:paraId="14E41894" w14:textId="77777777" w:rsidR="002568E3" w:rsidRPr="0034368A" w:rsidRDefault="002568E3" w:rsidP="0034368A">
            <w:pPr>
              <w:pStyle w:val="NoSpacing"/>
              <w:jc w:val="right"/>
              <w:rPr>
                <w:rFonts w:ascii="Arial" w:hAnsi="Arial" w:cs="Arial"/>
                <w:b/>
                <w:sz w:val="24"/>
                <w:szCs w:val="24"/>
              </w:rPr>
            </w:pPr>
          </w:p>
        </w:tc>
        <w:tc>
          <w:tcPr>
            <w:tcW w:w="5076" w:type="dxa"/>
          </w:tcPr>
          <w:p w14:paraId="0D8FB26C" w14:textId="5C03AB59" w:rsidR="002568E3" w:rsidRPr="0034368A" w:rsidRDefault="002568E3" w:rsidP="00AE4F37">
            <w:pPr>
              <w:pStyle w:val="NoSpacing"/>
              <w:rPr>
                <w:rFonts w:ascii="Arial" w:hAnsi="Arial" w:cs="Arial"/>
                <w:b/>
                <w:sz w:val="24"/>
                <w:szCs w:val="24"/>
              </w:rPr>
            </w:pPr>
            <w:r w:rsidRPr="0034368A">
              <w:rPr>
                <w:rFonts w:ascii="Arial" w:hAnsi="Arial" w:cs="Arial"/>
                <w:b/>
                <w:sz w:val="24"/>
                <w:szCs w:val="24"/>
              </w:rPr>
              <w:t>Engineer th</w:t>
            </w:r>
            <w:r w:rsidR="00CF5A7A" w:rsidRPr="0034368A">
              <w:rPr>
                <w:rFonts w:ascii="Arial" w:hAnsi="Arial" w:cs="Arial"/>
                <w:b/>
                <w:sz w:val="24"/>
                <w:szCs w:val="24"/>
              </w:rPr>
              <w:t>e Tools of Scientific D</w:t>
            </w:r>
            <w:r w:rsidRPr="0034368A">
              <w:rPr>
                <w:rFonts w:ascii="Arial" w:hAnsi="Arial" w:cs="Arial"/>
                <w:b/>
                <w:sz w:val="24"/>
                <w:szCs w:val="24"/>
              </w:rPr>
              <w:t>iscovery</w:t>
            </w:r>
          </w:p>
        </w:tc>
      </w:tr>
      <w:tr w:rsidR="002568E3" w:rsidRPr="0034368A" w14:paraId="4313084C" w14:textId="77777777" w:rsidTr="002568E3">
        <w:trPr>
          <w:jc w:val="center"/>
        </w:trPr>
        <w:tc>
          <w:tcPr>
            <w:tcW w:w="5076" w:type="dxa"/>
          </w:tcPr>
          <w:p w14:paraId="47639FD1" w14:textId="75E54F4C" w:rsidR="002568E3" w:rsidRPr="0034368A" w:rsidRDefault="002568E3" w:rsidP="0034368A">
            <w:pPr>
              <w:pStyle w:val="NoSpacing"/>
              <w:jc w:val="right"/>
              <w:rPr>
                <w:rFonts w:ascii="Arial" w:hAnsi="Arial" w:cs="Arial"/>
                <w:b/>
                <w:sz w:val="24"/>
                <w:szCs w:val="24"/>
              </w:rPr>
            </w:pPr>
            <w:r w:rsidRPr="0034368A">
              <w:rPr>
                <w:rFonts w:ascii="Arial" w:hAnsi="Arial" w:cs="Arial"/>
                <w:b/>
                <w:sz w:val="24"/>
                <w:szCs w:val="24"/>
              </w:rPr>
              <w:t>Fellow Contributor</w:t>
            </w:r>
            <w:r w:rsidR="004728A8" w:rsidRPr="0034368A">
              <w:rPr>
                <w:rFonts w:ascii="Arial" w:hAnsi="Arial" w:cs="Arial"/>
                <w:b/>
                <w:sz w:val="24"/>
                <w:szCs w:val="24"/>
              </w:rPr>
              <w:t>(s)</w:t>
            </w:r>
            <w:r w:rsidRPr="0034368A">
              <w:rPr>
                <w:rFonts w:ascii="Arial" w:hAnsi="Arial" w:cs="Arial"/>
                <w:b/>
                <w:sz w:val="24"/>
                <w:szCs w:val="24"/>
              </w:rPr>
              <w:t>:</w:t>
            </w:r>
          </w:p>
        </w:tc>
        <w:tc>
          <w:tcPr>
            <w:tcW w:w="5076" w:type="dxa"/>
          </w:tcPr>
          <w:p w14:paraId="53F6EDF1" w14:textId="77777777" w:rsidR="002568E3" w:rsidRPr="0034368A" w:rsidRDefault="002568E3" w:rsidP="00AE4F37">
            <w:pPr>
              <w:pStyle w:val="NoSpacing"/>
              <w:rPr>
                <w:rFonts w:ascii="Arial" w:hAnsi="Arial" w:cs="Arial"/>
                <w:b/>
                <w:sz w:val="24"/>
                <w:szCs w:val="24"/>
              </w:rPr>
            </w:pPr>
            <w:r w:rsidRPr="0034368A">
              <w:rPr>
                <w:rFonts w:ascii="Arial" w:hAnsi="Arial" w:cs="Arial"/>
                <w:b/>
                <w:sz w:val="24"/>
                <w:szCs w:val="24"/>
              </w:rPr>
              <w:t>Max Jin</w:t>
            </w:r>
          </w:p>
        </w:tc>
      </w:tr>
      <w:tr w:rsidR="002568E3" w:rsidRPr="0034368A" w14:paraId="5894D7A7" w14:textId="77777777" w:rsidTr="005F1D90">
        <w:trPr>
          <w:trHeight w:val="79"/>
          <w:jc w:val="center"/>
        </w:trPr>
        <w:tc>
          <w:tcPr>
            <w:tcW w:w="5076" w:type="dxa"/>
          </w:tcPr>
          <w:p w14:paraId="4C322BF7" w14:textId="77777777" w:rsidR="002568E3" w:rsidRPr="0034368A" w:rsidRDefault="002568E3" w:rsidP="0034368A">
            <w:pPr>
              <w:pStyle w:val="NoSpacing"/>
              <w:jc w:val="right"/>
              <w:rPr>
                <w:rFonts w:ascii="Arial" w:hAnsi="Arial" w:cs="Arial"/>
                <w:b/>
                <w:sz w:val="24"/>
                <w:szCs w:val="24"/>
              </w:rPr>
            </w:pPr>
            <w:r w:rsidRPr="0034368A">
              <w:rPr>
                <w:rFonts w:ascii="Arial" w:hAnsi="Arial" w:cs="Arial"/>
                <w:b/>
                <w:sz w:val="24"/>
                <w:szCs w:val="24"/>
              </w:rPr>
              <w:t>Grade Level(s):</w:t>
            </w:r>
          </w:p>
        </w:tc>
        <w:tc>
          <w:tcPr>
            <w:tcW w:w="5076" w:type="dxa"/>
          </w:tcPr>
          <w:p w14:paraId="3BCD9333" w14:textId="77777777" w:rsidR="002568E3" w:rsidRPr="0034368A" w:rsidRDefault="002568E3" w:rsidP="00AE4F37">
            <w:pPr>
              <w:pStyle w:val="NoSpacing"/>
              <w:rPr>
                <w:rFonts w:ascii="Arial" w:hAnsi="Arial" w:cs="Arial"/>
                <w:b/>
                <w:sz w:val="24"/>
                <w:szCs w:val="24"/>
              </w:rPr>
            </w:pPr>
            <w:r w:rsidRPr="0034368A">
              <w:rPr>
                <w:rFonts w:ascii="Arial" w:hAnsi="Arial" w:cs="Arial"/>
                <w:b/>
                <w:sz w:val="24"/>
                <w:szCs w:val="24"/>
              </w:rPr>
              <w:t>10-12</w:t>
            </w:r>
          </w:p>
        </w:tc>
      </w:tr>
    </w:tbl>
    <w:p w14:paraId="6122107C" w14:textId="77777777" w:rsidR="002568E3" w:rsidRPr="0034368A" w:rsidRDefault="002568E3" w:rsidP="00491416">
      <w:pPr>
        <w:pStyle w:val="NoSpacing"/>
        <w:rPr>
          <w:rFonts w:ascii="Arial" w:hAnsi="Arial" w:cs="Arial"/>
          <w:b/>
          <w:sz w:val="24"/>
          <w:szCs w:val="24"/>
        </w:rPr>
      </w:pPr>
    </w:p>
    <w:p w14:paraId="72DF57AF" w14:textId="77777777" w:rsidR="00491416" w:rsidRPr="0034368A" w:rsidRDefault="00491416" w:rsidP="00491416">
      <w:pPr>
        <w:pStyle w:val="NoSpacing"/>
        <w:rPr>
          <w:rFonts w:ascii="Arial" w:hAnsi="Arial" w:cs="Arial"/>
          <w:b/>
          <w:sz w:val="24"/>
          <w:szCs w:val="24"/>
        </w:rPr>
      </w:pPr>
    </w:p>
    <w:p w14:paraId="7D33D154" w14:textId="5C7CF012" w:rsidR="008A6DB5" w:rsidRPr="002007C6" w:rsidRDefault="008A6DB5" w:rsidP="005141F7">
      <w:pPr>
        <w:pStyle w:val="NoSpacing"/>
        <w:numPr>
          <w:ilvl w:val="0"/>
          <w:numId w:val="1"/>
        </w:numPr>
        <w:rPr>
          <w:rFonts w:ascii="Arial" w:hAnsi="Arial" w:cs="Arial"/>
          <w:sz w:val="24"/>
          <w:szCs w:val="24"/>
        </w:rPr>
      </w:pPr>
      <w:r w:rsidRPr="002007C6">
        <w:rPr>
          <w:rFonts w:ascii="Arial" w:hAnsi="Arial" w:cs="Arial"/>
          <w:sz w:val="24"/>
          <w:szCs w:val="24"/>
        </w:rPr>
        <w:t xml:space="preserve">Subject / Subject </w:t>
      </w:r>
      <w:r w:rsidR="0041408F">
        <w:rPr>
          <w:rFonts w:ascii="Arial" w:hAnsi="Arial" w:cs="Arial"/>
          <w:sz w:val="24"/>
          <w:szCs w:val="24"/>
        </w:rPr>
        <w:t>Area</w:t>
      </w:r>
      <w:r w:rsidRPr="002007C6">
        <w:rPr>
          <w:rFonts w:ascii="Arial" w:hAnsi="Arial" w:cs="Arial"/>
          <w:sz w:val="24"/>
          <w:szCs w:val="24"/>
        </w:rPr>
        <w:t>(s): Biology, Physics, and Engineering</w:t>
      </w:r>
    </w:p>
    <w:p w14:paraId="47F26DFD" w14:textId="77777777" w:rsidR="008A6DB5" w:rsidRPr="002007C6" w:rsidRDefault="008A6DB5" w:rsidP="005141F7">
      <w:pPr>
        <w:pStyle w:val="NoSpacing"/>
        <w:numPr>
          <w:ilvl w:val="0"/>
          <w:numId w:val="1"/>
        </w:numPr>
        <w:rPr>
          <w:rFonts w:ascii="Arial" w:hAnsi="Arial" w:cs="Arial"/>
          <w:sz w:val="24"/>
          <w:szCs w:val="24"/>
        </w:rPr>
      </w:pPr>
      <w:r w:rsidRPr="002007C6">
        <w:rPr>
          <w:rFonts w:ascii="Arial" w:hAnsi="Arial" w:cs="Arial"/>
          <w:sz w:val="24"/>
          <w:szCs w:val="24"/>
        </w:rPr>
        <w:t xml:space="preserve">Time Required: </w:t>
      </w:r>
      <w:r w:rsidR="003E05DF" w:rsidRPr="002007C6">
        <w:rPr>
          <w:rFonts w:ascii="Arial" w:hAnsi="Arial" w:cs="Arial"/>
          <w:sz w:val="24"/>
          <w:szCs w:val="24"/>
        </w:rPr>
        <w:t>45 minutes</w:t>
      </w:r>
    </w:p>
    <w:p w14:paraId="3A726118" w14:textId="77777777" w:rsidR="008A6DB5" w:rsidRPr="002007C6" w:rsidRDefault="008A6DB5" w:rsidP="005141F7">
      <w:pPr>
        <w:pStyle w:val="NoSpacing"/>
        <w:numPr>
          <w:ilvl w:val="0"/>
          <w:numId w:val="1"/>
        </w:numPr>
        <w:rPr>
          <w:rFonts w:ascii="Arial" w:hAnsi="Arial" w:cs="Arial"/>
          <w:sz w:val="24"/>
          <w:szCs w:val="24"/>
        </w:rPr>
      </w:pPr>
      <w:r w:rsidRPr="002007C6">
        <w:rPr>
          <w:rFonts w:ascii="Arial" w:hAnsi="Arial" w:cs="Arial"/>
          <w:sz w:val="24"/>
          <w:szCs w:val="24"/>
        </w:rPr>
        <w:t xml:space="preserve">Group Size: 3-4 per group </w:t>
      </w:r>
    </w:p>
    <w:p w14:paraId="5103BBEC" w14:textId="77777777" w:rsidR="008A6DB5" w:rsidRPr="002007C6" w:rsidRDefault="002568E3" w:rsidP="005141F7">
      <w:pPr>
        <w:pStyle w:val="NoSpacing"/>
        <w:numPr>
          <w:ilvl w:val="0"/>
          <w:numId w:val="1"/>
        </w:numPr>
        <w:rPr>
          <w:rFonts w:ascii="Arial" w:hAnsi="Arial" w:cs="Arial"/>
          <w:sz w:val="24"/>
          <w:szCs w:val="24"/>
        </w:rPr>
      </w:pPr>
      <w:r w:rsidRPr="002007C6">
        <w:rPr>
          <w:rFonts w:ascii="Arial" w:hAnsi="Arial" w:cs="Arial"/>
          <w:sz w:val="24"/>
          <w:szCs w:val="24"/>
        </w:rPr>
        <w:t>Expendable Cost per group</w:t>
      </w:r>
      <w:r w:rsidR="008A6DB5" w:rsidRPr="002007C6">
        <w:rPr>
          <w:rFonts w:ascii="Arial" w:hAnsi="Arial" w:cs="Arial"/>
          <w:sz w:val="24"/>
          <w:szCs w:val="24"/>
        </w:rPr>
        <w:t xml:space="preserve">: </w:t>
      </w:r>
      <w:r w:rsidR="003E05DF" w:rsidRPr="002007C6">
        <w:rPr>
          <w:rFonts w:ascii="Arial" w:hAnsi="Arial" w:cs="Arial"/>
          <w:sz w:val="24"/>
          <w:szCs w:val="24"/>
        </w:rPr>
        <w:t>Attached</w:t>
      </w:r>
    </w:p>
    <w:p w14:paraId="174D1D49" w14:textId="31D6FB74"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Summary: </w:t>
      </w:r>
      <w:r w:rsidR="00BE06C5" w:rsidRPr="002007C6">
        <w:rPr>
          <w:rFonts w:ascii="Arial" w:hAnsi="Arial" w:cs="Arial"/>
          <w:sz w:val="24"/>
          <w:szCs w:val="24"/>
        </w:rPr>
        <w:t xml:space="preserve">Students will first learn the fundamentals </w:t>
      </w:r>
      <w:r w:rsidR="002D6934" w:rsidRPr="002007C6">
        <w:rPr>
          <w:rFonts w:ascii="Arial" w:hAnsi="Arial" w:cs="Arial"/>
          <w:sz w:val="24"/>
          <w:szCs w:val="24"/>
        </w:rPr>
        <w:t>of human physiology pertaining to the heart and how it works. Then they will apply p</w:t>
      </w:r>
      <w:r w:rsidR="00A759BE" w:rsidRPr="002007C6">
        <w:rPr>
          <w:rFonts w:ascii="Arial" w:hAnsi="Arial" w:cs="Arial"/>
          <w:sz w:val="24"/>
          <w:szCs w:val="24"/>
        </w:rPr>
        <w:t xml:space="preserve">rinciples learned in physics </w:t>
      </w:r>
      <w:r w:rsidR="002D6934" w:rsidRPr="002007C6">
        <w:rPr>
          <w:rFonts w:ascii="Arial" w:hAnsi="Arial" w:cs="Arial"/>
          <w:sz w:val="24"/>
          <w:szCs w:val="24"/>
        </w:rPr>
        <w:t>to determine how a pulse oximeter works. Next, they will utilize the pulse oximeter to look at their own electrocardiograms, heart rate</w:t>
      </w:r>
      <w:r w:rsidR="00A759BE" w:rsidRPr="002007C6">
        <w:rPr>
          <w:rFonts w:ascii="Arial" w:hAnsi="Arial" w:cs="Arial"/>
          <w:sz w:val="24"/>
          <w:szCs w:val="24"/>
        </w:rPr>
        <w:t>,</w:t>
      </w:r>
      <w:r w:rsidR="002D6934" w:rsidRPr="002007C6">
        <w:rPr>
          <w:rFonts w:ascii="Arial" w:hAnsi="Arial" w:cs="Arial"/>
          <w:sz w:val="24"/>
          <w:szCs w:val="24"/>
        </w:rPr>
        <w:t xml:space="preserve"> and arterial oxygen saturation level. Finally, a brief discussion will be held on how engineers determine deficiencies in the world today and tackle these problems. </w:t>
      </w:r>
    </w:p>
    <w:p w14:paraId="0469371D" w14:textId="77777777" w:rsidR="00223F78" w:rsidRPr="002007C6" w:rsidRDefault="00223F78" w:rsidP="00223F78">
      <w:pPr>
        <w:pStyle w:val="NoSpacing"/>
        <w:ind w:left="360"/>
        <w:rPr>
          <w:rFonts w:ascii="Arial" w:hAnsi="Arial" w:cs="Arial"/>
          <w:sz w:val="24"/>
          <w:szCs w:val="24"/>
        </w:rPr>
      </w:pPr>
    </w:p>
    <w:p w14:paraId="537412D9" w14:textId="462505EA"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Engineering Connection: Medical devices are essential elements of modern medical care, including everything from CT scanners and pacemakers to blood pressure cuffs and robots used by surgeons. </w:t>
      </w:r>
      <w:r w:rsidRPr="002007C6">
        <w:rPr>
          <w:rFonts w:ascii="Arial" w:hAnsi="Arial" w:cs="Arial"/>
          <w:color w:val="292929"/>
          <w:sz w:val="24"/>
          <w:szCs w:val="24"/>
          <w:shd w:val="clear" w:color="auto" w:fill="FFFFFF"/>
        </w:rPr>
        <w:t>In the United States, the industry currently employs more than 400,000 Americans directly and 2 million people indirectly.</w:t>
      </w:r>
      <w:r w:rsidR="008E6319" w:rsidRPr="002007C6">
        <w:rPr>
          <w:rFonts w:ascii="Arial" w:hAnsi="Arial" w:cs="Arial"/>
          <w:color w:val="292929"/>
          <w:sz w:val="24"/>
          <w:szCs w:val="24"/>
          <w:shd w:val="clear" w:color="auto" w:fill="FFFFFF"/>
        </w:rPr>
        <w:t xml:space="preserve"> Today, the United States is struggling with a large and growing talent and development gap, s</w:t>
      </w:r>
      <w:r w:rsidR="00A6103A" w:rsidRPr="002007C6">
        <w:rPr>
          <w:rFonts w:ascii="Arial" w:hAnsi="Arial" w:cs="Arial"/>
          <w:color w:val="292929"/>
          <w:sz w:val="24"/>
          <w:szCs w:val="24"/>
          <w:shd w:val="clear" w:color="auto" w:fill="FFFFFF"/>
        </w:rPr>
        <w:t xml:space="preserve">o they need qualified engineers. Biomedical engineers can fill this gap with their understanding of the human body system and how mechanical and electrical devices can improve everyday life as well as </w:t>
      </w:r>
      <w:r w:rsidR="00533F8B" w:rsidRPr="002007C6">
        <w:rPr>
          <w:rFonts w:ascii="Arial" w:hAnsi="Arial" w:cs="Arial"/>
          <w:color w:val="292929"/>
          <w:sz w:val="24"/>
          <w:szCs w:val="24"/>
          <w:shd w:val="clear" w:color="auto" w:fill="FFFFFF"/>
        </w:rPr>
        <w:t xml:space="preserve">patient </w:t>
      </w:r>
      <w:r w:rsidR="00A6103A" w:rsidRPr="002007C6">
        <w:rPr>
          <w:rFonts w:ascii="Arial" w:hAnsi="Arial" w:cs="Arial"/>
          <w:color w:val="292929"/>
          <w:sz w:val="24"/>
          <w:szCs w:val="24"/>
          <w:shd w:val="clear" w:color="auto" w:fill="FFFFFF"/>
        </w:rPr>
        <w:t>stays</w:t>
      </w:r>
      <w:r w:rsidR="00533F8B" w:rsidRPr="002007C6">
        <w:rPr>
          <w:rFonts w:ascii="Arial" w:hAnsi="Arial" w:cs="Arial"/>
          <w:color w:val="292929"/>
          <w:sz w:val="24"/>
          <w:szCs w:val="24"/>
          <w:shd w:val="clear" w:color="auto" w:fill="FFFFFF"/>
        </w:rPr>
        <w:t>’</w:t>
      </w:r>
      <w:r w:rsidR="00A6103A" w:rsidRPr="002007C6">
        <w:rPr>
          <w:rFonts w:ascii="Arial" w:hAnsi="Arial" w:cs="Arial"/>
          <w:color w:val="292929"/>
          <w:sz w:val="24"/>
          <w:szCs w:val="24"/>
          <w:shd w:val="clear" w:color="auto" w:fill="FFFFFF"/>
        </w:rPr>
        <w:t xml:space="preserve"> in hospitals. In this experiment, the students examine a pulse oximeter and how it utilizes what engineers know about the human body to work. </w:t>
      </w:r>
    </w:p>
    <w:p w14:paraId="2703FB54" w14:textId="77777777" w:rsidR="002938E4" w:rsidRPr="002007C6" w:rsidRDefault="002938E4" w:rsidP="002938E4">
      <w:pPr>
        <w:pStyle w:val="NoSpacing"/>
        <w:ind w:left="360"/>
        <w:rPr>
          <w:rFonts w:ascii="Arial" w:hAnsi="Arial" w:cs="Arial"/>
          <w:sz w:val="24"/>
          <w:szCs w:val="24"/>
        </w:rPr>
      </w:pPr>
    </w:p>
    <w:p w14:paraId="5ECD9FF4"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Key Search Words: Pulse oximetry, Beer</w:t>
      </w:r>
      <w:r w:rsidR="00BE06C5" w:rsidRPr="002007C6">
        <w:rPr>
          <w:rFonts w:ascii="Arial" w:hAnsi="Arial" w:cs="Arial"/>
          <w:sz w:val="24"/>
          <w:szCs w:val="24"/>
        </w:rPr>
        <w:t>-Lambert</w:t>
      </w:r>
      <w:r w:rsidRPr="002007C6">
        <w:rPr>
          <w:rFonts w:ascii="Arial" w:hAnsi="Arial" w:cs="Arial"/>
          <w:sz w:val="24"/>
          <w:szCs w:val="24"/>
        </w:rPr>
        <w:t xml:space="preserve"> Law, Biomedical Engineering</w:t>
      </w:r>
    </w:p>
    <w:p w14:paraId="117E36B3" w14:textId="77777777" w:rsidR="002938E4" w:rsidRPr="002007C6" w:rsidRDefault="002938E4" w:rsidP="002938E4">
      <w:pPr>
        <w:pStyle w:val="NoSpacing"/>
        <w:rPr>
          <w:rFonts w:ascii="Arial" w:hAnsi="Arial" w:cs="Arial"/>
          <w:sz w:val="24"/>
          <w:szCs w:val="24"/>
        </w:rPr>
      </w:pPr>
    </w:p>
    <w:p w14:paraId="32052973" w14:textId="14363B0C"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Education Standards: </w:t>
      </w:r>
      <w:r w:rsidR="00271E6D">
        <w:rPr>
          <w:rFonts w:ascii="Arial" w:hAnsi="Arial" w:cs="Arial"/>
          <w:sz w:val="24"/>
          <w:szCs w:val="24"/>
        </w:rPr>
        <w:t>See attached standards grid for a complete ma</w:t>
      </w:r>
      <w:r w:rsidR="00C60C9D">
        <w:rPr>
          <w:rFonts w:ascii="Arial" w:hAnsi="Arial" w:cs="Arial"/>
          <w:sz w:val="24"/>
          <w:szCs w:val="24"/>
        </w:rPr>
        <w:t>pping to all pertinent STEM stan</w:t>
      </w:r>
      <w:r w:rsidR="00271E6D">
        <w:rPr>
          <w:rFonts w:ascii="Arial" w:hAnsi="Arial" w:cs="Arial"/>
          <w:sz w:val="24"/>
          <w:szCs w:val="24"/>
        </w:rPr>
        <w:t>dards:</w:t>
      </w:r>
    </w:p>
    <w:p w14:paraId="0B13F201" w14:textId="77777777" w:rsidR="008A6DB5" w:rsidRPr="002007C6" w:rsidRDefault="008A6DB5" w:rsidP="003E05DF">
      <w:pPr>
        <w:pStyle w:val="NoSpacing"/>
        <w:numPr>
          <w:ilvl w:val="1"/>
          <w:numId w:val="1"/>
        </w:numPr>
        <w:rPr>
          <w:rFonts w:ascii="Arial" w:hAnsi="Arial" w:cs="Arial"/>
          <w:sz w:val="24"/>
          <w:szCs w:val="24"/>
        </w:rPr>
      </w:pPr>
      <w:r w:rsidRPr="002007C6">
        <w:rPr>
          <w:rFonts w:ascii="Arial" w:hAnsi="Arial" w:cs="Arial"/>
          <w:sz w:val="24"/>
          <w:szCs w:val="24"/>
        </w:rPr>
        <w:t xml:space="preserve">Common Core Math Standards: </w:t>
      </w:r>
      <w:r w:rsidR="003E05DF" w:rsidRPr="002007C6">
        <w:rPr>
          <w:rFonts w:ascii="Arial" w:hAnsi="Arial" w:cs="Arial"/>
          <w:sz w:val="24"/>
          <w:szCs w:val="24"/>
        </w:rPr>
        <w:t>A-SSE, A-APR, F-IF, F-BF</w:t>
      </w:r>
    </w:p>
    <w:p w14:paraId="7168A0A2" w14:textId="27866B90" w:rsidR="002007C6" w:rsidRPr="002007C6" w:rsidRDefault="002007C6" w:rsidP="003E05DF">
      <w:pPr>
        <w:pStyle w:val="NoSpacing"/>
        <w:numPr>
          <w:ilvl w:val="1"/>
          <w:numId w:val="1"/>
        </w:numPr>
        <w:rPr>
          <w:rFonts w:ascii="Arial" w:hAnsi="Arial" w:cs="Arial"/>
          <w:sz w:val="24"/>
          <w:szCs w:val="24"/>
        </w:rPr>
      </w:pPr>
      <w:r w:rsidRPr="002007C6">
        <w:rPr>
          <w:rFonts w:ascii="Arial" w:hAnsi="Arial" w:cs="Arial"/>
          <w:sz w:val="24"/>
          <w:szCs w:val="24"/>
        </w:rPr>
        <w:t>Next Generation Science Standards: ETS1, ETS2, PS4.C</w:t>
      </w:r>
    </w:p>
    <w:p w14:paraId="1737BFF2" w14:textId="715073EC" w:rsidR="008A6DB5" w:rsidRPr="002007C6" w:rsidRDefault="008A6DB5" w:rsidP="003E05DF">
      <w:pPr>
        <w:pStyle w:val="NoSpacing"/>
        <w:numPr>
          <w:ilvl w:val="1"/>
          <w:numId w:val="1"/>
        </w:numPr>
        <w:rPr>
          <w:rFonts w:ascii="Arial" w:hAnsi="Arial" w:cs="Arial"/>
          <w:sz w:val="24"/>
          <w:szCs w:val="24"/>
        </w:rPr>
      </w:pPr>
      <w:r w:rsidRPr="002007C6">
        <w:rPr>
          <w:rFonts w:ascii="Arial" w:hAnsi="Arial" w:cs="Arial"/>
          <w:sz w:val="24"/>
          <w:szCs w:val="24"/>
        </w:rPr>
        <w:t xml:space="preserve">NC Essential Science Standards: </w:t>
      </w:r>
      <w:r w:rsidR="002007C6" w:rsidRPr="002007C6">
        <w:rPr>
          <w:rFonts w:ascii="Arial" w:hAnsi="Arial" w:cs="Arial"/>
          <w:sz w:val="24"/>
          <w:szCs w:val="24"/>
        </w:rPr>
        <w:t>BIOL: 1.2.1</w:t>
      </w:r>
      <w:r w:rsidR="002007C6" w:rsidRPr="002007C6">
        <w:rPr>
          <w:rFonts w:ascii="Arial" w:hAnsi="Arial" w:cs="Arial"/>
          <w:sz w:val="24"/>
          <w:szCs w:val="24"/>
        </w:rPr>
        <w:br/>
        <w:t xml:space="preserve">Physics: </w:t>
      </w:r>
      <w:r w:rsidR="003E05DF" w:rsidRPr="002007C6">
        <w:rPr>
          <w:rFonts w:ascii="Arial" w:hAnsi="Arial" w:cs="Arial"/>
          <w:sz w:val="24"/>
          <w:szCs w:val="24"/>
        </w:rPr>
        <w:t>2.2.2, 2.3.1, 2.3.2</w:t>
      </w:r>
    </w:p>
    <w:p w14:paraId="50CB6780" w14:textId="77777777" w:rsidR="008A6DB5" w:rsidRPr="002007C6" w:rsidRDefault="008A6DB5" w:rsidP="003E05DF">
      <w:pPr>
        <w:pStyle w:val="NoSpacing"/>
        <w:numPr>
          <w:ilvl w:val="1"/>
          <w:numId w:val="1"/>
        </w:numPr>
        <w:rPr>
          <w:rFonts w:ascii="Arial" w:hAnsi="Arial" w:cs="Arial"/>
          <w:sz w:val="24"/>
          <w:szCs w:val="24"/>
        </w:rPr>
      </w:pPr>
      <w:r w:rsidRPr="002007C6">
        <w:rPr>
          <w:rFonts w:ascii="Arial" w:hAnsi="Arial" w:cs="Arial"/>
          <w:sz w:val="24"/>
          <w:szCs w:val="24"/>
        </w:rPr>
        <w:t xml:space="preserve">NC Engineering Connection Standards: </w:t>
      </w:r>
      <w:r w:rsidR="003E05DF" w:rsidRPr="002007C6">
        <w:rPr>
          <w:rFonts w:ascii="Arial" w:hAnsi="Arial" w:cs="Arial"/>
          <w:sz w:val="24"/>
          <w:szCs w:val="24"/>
        </w:rPr>
        <w:t>2.1-2.3, 3.1</w:t>
      </w:r>
    </w:p>
    <w:p w14:paraId="264E895F" w14:textId="77777777" w:rsidR="002938E4" w:rsidRPr="002007C6" w:rsidRDefault="002938E4" w:rsidP="002938E4">
      <w:pPr>
        <w:pStyle w:val="NoSpacing"/>
        <w:rPr>
          <w:rFonts w:ascii="Arial" w:hAnsi="Arial" w:cs="Arial"/>
          <w:sz w:val="24"/>
          <w:szCs w:val="24"/>
        </w:rPr>
      </w:pPr>
    </w:p>
    <w:p w14:paraId="2DF8BC42"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Learning Objectives (After this activity, students should be able to): </w:t>
      </w:r>
      <w:r w:rsidR="00042D4C" w:rsidRPr="002007C6">
        <w:rPr>
          <w:rFonts w:ascii="Arial" w:hAnsi="Arial" w:cs="Arial"/>
          <w:sz w:val="24"/>
          <w:szCs w:val="24"/>
        </w:rPr>
        <w:t xml:space="preserve">Explain </w:t>
      </w:r>
      <w:r w:rsidR="002171C2" w:rsidRPr="002007C6">
        <w:rPr>
          <w:rFonts w:ascii="Arial" w:hAnsi="Arial" w:cs="Arial"/>
          <w:sz w:val="24"/>
          <w:szCs w:val="24"/>
        </w:rPr>
        <w:t xml:space="preserve">and review </w:t>
      </w:r>
      <w:r w:rsidR="00042D4C" w:rsidRPr="002007C6">
        <w:rPr>
          <w:rFonts w:ascii="Arial" w:hAnsi="Arial" w:cs="Arial"/>
          <w:sz w:val="24"/>
          <w:szCs w:val="24"/>
        </w:rPr>
        <w:t>how the heart works</w:t>
      </w:r>
      <w:r w:rsidR="006F6DC0" w:rsidRPr="002007C6">
        <w:rPr>
          <w:rFonts w:ascii="Arial" w:hAnsi="Arial" w:cs="Arial"/>
          <w:sz w:val="24"/>
          <w:szCs w:val="24"/>
        </w:rPr>
        <w:t>, how</w:t>
      </w:r>
      <w:r w:rsidR="00042D4C" w:rsidRPr="002007C6">
        <w:rPr>
          <w:rFonts w:ascii="Arial" w:hAnsi="Arial" w:cs="Arial"/>
          <w:sz w:val="24"/>
          <w:szCs w:val="24"/>
        </w:rPr>
        <w:t xml:space="preserve"> different materials affect light transmission, and how engineers can apply the fundamentals of science learned in class. </w:t>
      </w:r>
    </w:p>
    <w:p w14:paraId="3A5AF30A" w14:textId="77777777" w:rsidR="002938E4" w:rsidRPr="002007C6" w:rsidRDefault="002938E4" w:rsidP="002938E4">
      <w:pPr>
        <w:pStyle w:val="NoSpacing"/>
        <w:ind w:left="360"/>
        <w:rPr>
          <w:rFonts w:ascii="Arial" w:hAnsi="Arial" w:cs="Arial"/>
          <w:sz w:val="24"/>
          <w:szCs w:val="24"/>
        </w:rPr>
      </w:pPr>
    </w:p>
    <w:p w14:paraId="4E2A8FEA"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Materials List: </w:t>
      </w:r>
      <w:r w:rsidR="003E05DF" w:rsidRPr="002007C6">
        <w:rPr>
          <w:rFonts w:ascii="Arial" w:hAnsi="Arial" w:cs="Arial"/>
          <w:sz w:val="24"/>
          <w:szCs w:val="24"/>
        </w:rPr>
        <w:t>Attached</w:t>
      </w:r>
    </w:p>
    <w:p w14:paraId="51DFD036" w14:textId="77777777" w:rsidR="002938E4" w:rsidRPr="002007C6" w:rsidRDefault="002938E4" w:rsidP="002938E4">
      <w:pPr>
        <w:pStyle w:val="NoSpacing"/>
        <w:rPr>
          <w:rFonts w:ascii="Arial" w:hAnsi="Arial" w:cs="Arial"/>
          <w:sz w:val="24"/>
          <w:szCs w:val="24"/>
        </w:rPr>
      </w:pPr>
    </w:p>
    <w:p w14:paraId="1243770B" w14:textId="1C746823"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Introduction: </w:t>
      </w:r>
      <w:r w:rsidR="00DA264E" w:rsidRPr="002007C6">
        <w:rPr>
          <w:rFonts w:ascii="Arial" w:hAnsi="Arial" w:cs="Arial"/>
          <w:sz w:val="24"/>
          <w:szCs w:val="24"/>
        </w:rPr>
        <w:t>Have y</w:t>
      </w:r>
      <w:r w:rsidR="002568E3" w:rsidRPr="002007C6">
        <w:rPr>
          <w:rFonts w:ascii="Arial" w:hAnsi="Arial" w:cs="Arial"/>
          <w:sz w:val="24"/>
          <w:szCs w:val="24"/>
        </w:rPr>
        <w:t>ou ever been in the hospital? While at the hospital,</w:t>
      </w:r>
      <w:r w:rsidR="00DA264E" w:rsidRPr="002007C6">
        <w:rPr>
          <w:rFonts w:ascii="Arial" w:hAnsi="Arial" w:cs="Arial"/>
          <w:sz w:val="24"/>
          <w:szCs w:val="24"/>
        </w:rPr>
        <w:t xml:space="preserve"> </w:t>
      </w:r>
      <w:r w:rsidR="002568E3" w:rsidRPr="002007C6">
        <w:rPr>
          <w:rFonts w:ascii="Arial" w:hAnsi="Arial" w:cs="Arial"/>
          <w:sz w:val="24"/>
          <w:szCs w:val="24"/>
        </w:rPr>
        <w:t>were you</w:t>
      </w:r>
      <w:r w:rsidR="00DA264E" w:rsidRPr="002007C6">
        <w:rPr>
          <w:rFonts w:ascii="Arial" w:hAnsi="Arial" w:cs="Arial"/>
          <w:sz w:val="24"/>
          <w:szCs w:val="24"/>
        </w:rPr>
        <w:t xml:space="preserve"> intrigued by all that equipment hooked up to patients in the hospital? </w:t>
      </w:r>
      <w:r w:rsidR="00A67E33">
        <w:rPr>
          <w:rFonts w:ascii="Arial" w:hAnsi="Arial" w:cs="Arial"/>
          <w:sz w:val="24"/>
          <w:szCs w:val="24"/>
        </w:rPr>
        <w:t>T</w:t>
      </w:r>
      <w:r w:rsidR="00DA264E" w:rsidRPr="002007C6">
        <w:rPr>
          <w:rFonts w:ascii="Arial" w:hAnsi="Arial" w:cs="Arial"/>
          <w:sz w:val="24"/>
          <w:szCs w:val="24"/>
        </w:rPr>
        <w:t>he United States account</w:t>
      </w:r>
      <w:r w:rsidR="00533F8B" w:rsidRPr="002007C6">
        <w:rPr>
          <w:rFonts w:ascii="Arial" w:hAnsi="Arial" w:cs="Arial"/>
          <w:sz w:val="24"/>
          <w:szCs w:val="24"/>
        </w:rPr>
        <w:t>s</w:t>
      </w:r>
      <w:r w:rsidR="00DA264E" w:rsidRPr="002007C6">
        <w:rPr>
          <w:rFonts w:ascii="Arial" w:hAnsi="Arial" w:cs="Arial"/>
          <w:sz w:val="24"/>
          <w:szCs w:val="24"/>
        </w:rPr>
        <w:t xml:space="preserve"> for the majority of the 350 billon dollar medical device </w:t>
      </w:r>
      <w:r w:rsidR="000C53B4">
        <w:rPr>
          <w:rFonts w:ascii="Arial" w:hAnsi="Arial" w:cs="Arial"/>
          <w:sz w:val="24"/>
          <w:szCs w:val="24"/>
        </w:rPr>
        <w:t xml:space="preserve">industry thus </w:t>
      </w:r>
      <w:r w:rsidR="00DA264E" w:rsidRPr="002007C6">
        <w:rPr>
          <w:rFonts w:ascii="Arial" w:hAnsi="Arial" w:cs="Arial"/>
          <w:sz w:val="24"/>
          <w:szCs w:val="24"/>
        </w:rPr>
        <w:t>medical equipment can be seen everywhere. Understanding how these d</w:t>
      </w:r>
      <w:r w:rsidR="00A80F12" w:rsidRPr="002007C6">
        <w:rPr>
          <w:rFonts w:ascii="Arial" w:hAnsi="Arial" w:cs="Arial"/>
          <w:sz w:val="24"/>
          <w:szCs w:val="24"/>
        </w:rPr>
        <w:t>evices work not only determines</w:t>
      </w:r>
      <w:r w:rsidR="00DA264E" w:rsidRPr="002007C6">
        <w:rPr>
          <w:rFonts w:ascii="Arial" w:hAnsi="Arial" w:cs="Arial"/>
          <w:sz w:val="24"/>
          <w:szCs w:val="24"/>
        </w:rPr>
        <w:t xml:space="preserve"> what is necessary and unnecessary </w:t>
      </w:r>
      <w:r w:rsidR="00DA264E" w:rsidRPr="002007C6">
        <w:rPr>
          <w:rFonts w:ascii="Arial" w:hAnsi="Arial" w:cs="Arial"/>
          <w:sz w:val="24"/>
          <w:szCs w:val="24"/>
        </w:rPr>
        <w:lastRenderedPageBreak/>
        <w:t xml:space="preserve">in </w:t>
      </w:r>
      <w:r w:rsidR="00A80F12" w:rsidRPr="002007C6">
        <w:rPr>
          <w:rFonts w:ascii="Arial" w:hAnsi="Arial" w:cs="Arial"/>
          <w:sz w:val="24"/>
          <w:szCs w:val="24"/>
        </w:rPr>
        <w:t xml:space="preserve">the </w:t>
      </w:r>
      <w:r w:rsidR="00DA264E" w:rsidRPr="002007C6">
        <w:rPr>
          <w:rFonts w:ascii="Arial" w:hAnsi="Arial" w:cs="Arial"/>
          <w:sz w:val="24"/>
          <w:szCs w:val="24"/>
        </w:rPr>
        <w:t>new era of increasing health care costs, but also enrich</w:t>
      </w:r>
      <w:r w:rsidR="00A80F12" w:rsidRPr="002007C6">
        <w:rPr>
          <w:rFonts w:ascii="Arial" w:hAnsi="Arial" w:cs="Arial"/>
          <w:sz w:val="24"/>
          <w:szCs w:val="24"/>
        </w:rPr>
        <w:t>es</w:t>
      </w:r>
      <w:r w:rsidR="00DA264E" w:rsidRPr="002007C6">
        <w:rPr>
          <w:rFonts w:ascii="Arial" w:hAnsi="Arial" w:cs="Arial"/>
          <w:sz w:val="24"/>
          <w:szCs w:val="24"/>
        </w:rPr>
        <w:t xml:space="preserve"> our understanding of basic fundamental scientific principles. As engineers, we should constantly question the status quo and see how the world can be improved in small ways. </w:t>
      </w:r>
    </w:p>
    <w:p w14:paraId="413AA927" w14:textId="77777777" w:rsidR="002938E4" w:rsidRPr="002007C6" w:rsidRDefault="002938E4" w:rsidP="002938E4">
      <w:pPr>
        <w:pStyle w:val="NoSpacing"/>
        <w:rPr>
          <w:rFonts w:ascii="Arial" w:hAnsi="Arial" w:cs="Arial"/>
          <w:sz w:val="24"/>
          <w:szCs w:val="24"/>
        </w:rPr>
      </w:pPr>
    </w:p>
    <w:p w14:paraId="027813F0"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Motivation: </w:t>
      </w:r>
      <w:r w:rsidR="002938E4" w:rsidRPr="002007C6">
        <w:rPr>
          <w:rFonts w:ascii="Arial" w:hAnsi="Arial" w:cs="Arial"/>
          <w:sz w:val="24"/>
          <w:szCs w:val="24"/>
        </w:rPr>
        <w:t xml:space="preserve">In the past, the arterial oxygen saturation levels of patients in the hospital were measured by taking periodic blood samples and analyzing them several times a day using bulky, expensive laboratory equipment. This method was not only inconvenient for doctors, nurses, and patients, but it also failed to provide accurate real-time or dynamic measurements of arterial oxygen saturation level. This deficiency led to the development of non-invasive pulse oximetry in the early 1980’s. Pulse oximetry is a non-invasive method of determining arterial oxygen saturation levels through utilizing a light emitting diode to measure the differences in red and infrared light absorption and reflection of oxygenated and deoxygenated hemoglobin. </w:t>
      </w:r>
      <w:r w:rsidR="002938E4" w:rsidRPr="002007C6">
        <w:rPr>
          <w:rFonts w:ascii="Arial" w:hAnsi="Arial" w:cs="Arial"/>
          <w:sz w:val="24"/>
          <w:szCs w:val="24"/>
        </w:rPr>
        <w:br/>
      </w:r>
    </w:p>
    <w:p w14:paraId="53A19EB3"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Vocabulary / Definitions: </w:t>
      </w:r>
    </w:p>
    <w:p w14:paraId="7A5221ED" w14:textId="77777777" w:rsidR="002938E4" w:rsidRPr="002007C6" w:rsidRDefault="002938E4" w:rsidP="002938E4">
      <w:pPr>
        <w:pStyle w:val="NoSpacing"/>
        <w:ind w:left="360"/>
        <w:rPr>
          <w:rFonts w:ascii="Arial" w:hAnsi="Arial" w:cs="Arial"/>
          <w:sz w:val="24"/>
          <w:szCs w:val="24"/>
        </w:rPr>
      </w:pPr>
      <w:r w:rsidRPr="002007C6">
        <w:rPr>
          <w:rFonts w:ascii="Arial" w:hAnsi="Arial" w:cs="Arial"/>
          <w:sz w:val="24"/>
          <w:szCs w:val="24"/>
        </w:rPr>
        <w:t>Electrocardiogram: a simple, painless test that records the heart's electrical activity. </w:t>
      </w:r>
    </w:p>
    <w:p w14:paraId="3BEC7D54" w14:textId="77777777" w:rsidR="002938E4" w:rsidRPr="002007C6" w:rsidRDefault="002938E4" w:rsidP="002938E4">
      <w:pPr>
        <w:pStyle w:val="NoSpacing"/>
        <w:ind w:left="360"/>
        <w:rPr>
          <w:rFonts w:ascii="Arial" w:hAnsi="Arial" w:cs="Arial"/>
          <w:sz w:val="24"/>
          <w:szCs w:val="24"/>
        </w:rPr>
      </w:pPr>
      <w:r w:rsidRPr="002007C6">
        <w:rPr>
          <w:rFonts w:ascii="Arial" w:hAnsi="Arial" w:cs="Arial"/>
          <w:sz w:val="24"/>
          <w:szCs w:val="24"/>
        </w:rPr>
        <w:t>Hemoglobin: a protein molecule in </w:t>
      </w:r>
      <w:r w:rsidRPr="002007C6">
        <w:rPr>
          <w:rFonts w:ascii="Arial" w:hAnsi="Arial" w:cs="Arial"/>
          <w:bCs/>
          <w:sz w:val="24"/>
          <w:szCs w:val="24"/>
        </w:rPr>
        <w:t>red blood cells</w:t>
      </w:r>
      <w:r w:rsidRPr="002007C6">
        <w:rPr>
          <w:rFonts w:ascii="Arial" w:hAnsi="Arial" w:cs="Arial"/>
          <w:sz w:val="24"/>
          <w:szCs w:val="24"/>
        </w:rPr>
        <w:t> that carries oxygen from the lungs to the body's tissues and returns carbon dioxide from the tissues back to the lungs.</w:t>
      </w:r>
    </w:p>
    <w:p w14:paraId="7A90DFA5" w14:textId="77777777" w:rsidR="00BE06C5" w:rsidRPr="002007C6" w:rsidRDefault="00BE06C5" w:rsidP="002938E4">
      <w:pPr>
        <w:pStyle w:val="NoSpacing"/>
        <w:ind w:left="360"/>
        <w:rPr>
          <w:rFonts w:ascii="Arial" w:hAnsi="Arial" w:cs="Arial"/>
          <w:sz w:val="24"/>
          <w:szCs w:val="24"/>
        </w:rPr>
      </w:pPr>
    </w:p>
    <w:p w14:paraId="22E0BEDF"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Procedure: </w:t>
      </w:r>
    </w:p>
    <w:p w14:paraId="2307234A" w14:textId="77777777" w:rsidR="008A6DB5" w:rsidRPr="002007C6" w:rsidRDefault="008A6DB5" w:rsidP="008A6DB5">
      <w:pPr>
        <w:pStyle w:val="NoSpacing"/>
        <w:numPr>
          <w:ilvl w:val="1"/>
          <w:numId w:val="1"/>
        </w:numPr>
        <w:rPr>
          <w:rFonts w:ascii="Arial" w:hAnsi="Arial" w:cs="Arial"/>
          <w:sz w:val="24"/>
          <w:szCs w:val="24"/>
        </w:rPr>
      </w:pPr>
      <w:r w:rsidRPr="002007C6">
        <w:rPr>
          <w:rFonts w:ascii="Arial" w:hAnsi="Arial" w:cs="Arial"/>
          <w:sz w:val="24"/>
          <w:szCs w:val="24"/>
        </w:rPr>
        <w:t>Before the activity —</w:t>
      </w:r>
      <w:r w:rsidR="00BE06C5" w:rsidRPr="002007C6">
        <w:rPr>
          <w:rFonts w:ascii="Arial" w:hAnsi="Arial" w:cs="Arial"/>
          <w:sz w:val="24"/>
          <w:szCs w:val="24"/>
        </w:rPr>
        <w:t xml:space="preserve"> One class should be devoted to human physiology, especially how the heart works and the electrical signals generated that make the heart contract. Another class should be devoted to the physics of wavelength transmission, reflection, and absorption. </w:t>
      </w:r>
    </w:p>
    <w:p w14:paraId="63E1A326" w14:textId="3D7C990A" w:rsidR="008A6DB5" w:rsidRPr="002007C6" w:rsidRDefault="008A6DB5" w:rsidP="008A6DB5">
      <w:pPr>
        <w:pStyle w:val="NoSpacing"/>
        <w:numPr>
          <w:ilvl w:val="1"/>
          <w:numId w:val="1"/>
        </w:numPr>
        <w:rPr>
          <w:rFonts w:ascii="Arial" w:hAnsi="Arial" w:cs="Arial"/>
          <w:sz w:val="24"/>
          <w:szCs w:val="24"/>
        </w:rPr>
      </w:pPr>
      <w:r w:rsidRPr="002007C6">
        <w:rPr>
          <w:rFonts w:ascii="Arial" w:hAnsi="Arial" w:cs="Arial"/>
          <w:sz w:val="24"/>
          <w:szCs w:val="24"/>
        </w:rPr>
        <w:t>With the students —</w:t>
      </w:r>
      <w:r w:rsidR="00BE06C5" w:rsidRPr="002007C6">
        <w:rPr>
          <w:rFonts w:ascii="Arial" w:hAnsi="Arial" w:cs="Arial"/>
          <w:sz w:val="24"/>
          <w:szCs w:val="24"/>
        </w:rPr>
        <w:t xml:space="preserve"> </w:t>
      </w:r>
      <w:r w:rsidR="0000673F" w:rsidRPr="002007C6">
        <w:rPr>
          <w:rFonts w:ascii="Arial" w:hAnsi="Arial" w:cs="Arial"/>
          <w:sz w:val="24"/>
          <w:szCs w:val="24"/>
        </w:rPr>
        <w:t>O</w:t>
      </w:r>
      <w:r w:rsidR="004C3FA4" w:rsidRPr="002007C6">
        <w:rPr>
          <w:rFonts w:ascii="Arial" w:hAnsi="Arial" w:cs="Arial"/>
          <w:sz w:val="24"/>
          <w:szCs w:val="24"/>
        </w:rPr>
        <w:t>ne</w:t>
      </w:r>
      <w:r w:rsidR="00BE06C5" w:rsidRPr="002007C6">
        <w:rPr>
          <w:rFonts w:ascii="Arial" w:hAnsi="Arial" w:cs="Arial"/>
          <w:sz w:val="24"/>
          <w:szCs w:val="24"/>
        </w:rPr>
        <w:t xml:space="preserve"> class will be devoted to understanding the pulse oximeter and utilizing it in practice to generate an ECG, measure the number of heart beats per minute</w:t>
      </w:r>
      <w:r w:rsidR="004C3FA4" w:rsidRPr="002007C6">
        <w:rPr>
          <w:rFonts w:ascii="Arial" w:hAnsi="Arial" w:cs="Arial"/>
          <w:sz w:val="24"/>
          <w:szCs w:val="24"/>
        </w:rPr>
        <w:t xml:space="preserve">, </w:t>
      </w:r>
      <w:r w:rsidR="00BE06C5" w:rsidRPr="002007C6">
        <w:rPr>
          <w:rFonts w:ascii="Arial" w:hAnsi="Arial" w:cs="Arial"/>
          <w:sz w:val="24"/>
          <w:szCs w:val="24"/>
        </w:rPr>
        <w:t xml:space="preserve">and determine the arterial oxygen saturation level. </w:t>
      </w:r>
    </w:p>
    <w:p w14:paraId="623CDDC4" w14:textId="77777777" w:rsidR="008A6DB5" w:rsidRPr="002007C6" w:rsidRDefault="008A6DB5" w:rsidP="008A6DB5">
      <w:pPr>
        <w:pStyle w:val="NoSpacing"/>
        <w:numPr>
          <w:ilvl w:val="1"/>
          <w:numId w:val="1"/>
        </w:numPr>
        <w:rPr>
          <w:rFonts w:ascii="Arial" w:hAnsi="Arial" w:cs="Arial"/>
          <w:sz w:val="24"/>
          <w:szCs w:val="24"/>
        </w:rPr>
      </w:pPr>
      <w:r w:rsidRPr="002007C6">
        <w:rPr>
          <w:rFonts w:ascii="Arial" w:hAnsi="Arial" w:cs="Arial"/>
          <w:sz w:val="24"/>
          <w:szCs w:val="24"/>
        </w:rPr>
        <w:t>Cleanup —</w:t>
      </w:r>
      <w:r w:rsidR="00BE06C5" w:rsidRPr="002007C6">
        <w:rPr>
          <w:rFonts w:ascii="Arial" w:hAnsi="Arial" w:cs="Arial"/>
          <w:sz w:val="24"/>
          <w:szCs w:val="24"/>
        </w:rPr>
        <w:t xml:space="preserve">Carefully and precisely put away the electronic equipment and tools. </w:t>
      </w:r>
    </w:p>
    <w:p w14:paraId="541496CC" w14:textId="77777777" w:rsidR="00BE06C5" w:rsidRPr="002007C6" w:rsidRDefault="00BE06C5" w:rsidP="00BE06C5">
      <w:pPr>
        <w:pStyle w:val="NoSpacing"/>
        <w:ind w:left="1080"/>
        <w:rPr>
          <w:rFonts w:ascii="Arial" w:hAnsi="Arial" w:cs="Arial"/>
          <w:sz w:val="24"/>
          <w:szCs w:val="24"/>
        </w:rPr>
      </w:pPr>
    </w:p>
    <w:p w14:paraId="34E9EDD8"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Safety Issues and Guidelines: Take precautions to not overload electronic equipment</w:t>
      </w:r>
    </w:p>
    <w:p w14:paraId="0D565A3A" w14:textId="77777777" w:rsidR="00BE06C5" w:rsidRPr="002007C6" w:rsidRDefault="00BE06C5" w:rsidP="00BE06C5">
      <w:pPr>
        <w:pStyle w:val="NoSpacing"/>
        <w:ind w:left="360"/>
        <w:rPr>
          <w:rFonts w:ascii="Arial" w:hAnsi="Arial" w:cs="Arial"/>
          <w:sz w:val="24"/>
          <w:szCs w:val="24"/>
        </w:rPr>
      </w:pPr>
    </w:p>
    <w:p w14:paraId="44D025FB"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 xml:space="preserve">Troubleshooting Tips: </w:t>
      </w:r>
      <w:r w:rsidR="006F6DC0" w:rsidRPr="002007C6">
        <w:rPr>
          <w:rFonts w:ascii="Arial" w:hAnsi="Arial" w:cs="Arial"/>
          <w:sz w:val="24"/>
          <w:szCs w:val="24"/>
        </w:rPr>
        <w:t>Attached</w:t>
      </w:r>
    </w:p>
    <w:p w14:paraId="004DEFE5" w14:textId="77777777" w:rsidR="00BE06C5" w:rsidRPr="002007C6" w:rsidRDefault="00BE06C5" w:rsidP="00BE06C5">
      <w:pPr>
        <w:pStyle w:val="NoSpacing"/>
        <w:rPr>
          <w:rFonts w:ascii="Arial" w:hAnsi="Arial" w:cs="Arial"/>
          <w:sz w:val="24"/>
          <w:szCs w:val="24"/>
        </w:rPr>
      </w:pPr>
    </w:p>
    <w:p w14:paraId="48F8D246" w14:textId="77777777" w:rsidR="008A6DB5" w:rsidRPr="002007C6" w:rsidRDefault="008A6DB5" w:rsidP="008A6DB5">
      <w:pPr>
        <w:pStyle w:val="NoSpacing"/>
        <w:numPr>
          <w:ilvl w:val="0"/>
          <w:numId w:val="1"/>
        </w:numPr>
        <w:rPr>
          <w:rFonts w:ascii="Arial" w:hAnsi="Arial" w:cs="Arial"/>
          <w:sz w:val="24"/>
          <w:szCs w:val="24"/>
        </w:rPr>
      </w:pPr>
      <w:r w:rsidRPr="002007C6">
        <w:rPr>
          <w:rFonts w:ascii="Arial" w:hAnsi="Arial" w:cs="Arial"/>
          <w:sz w:val="24"/>
          <w:szCs w:val="24"/>
        </w:rPr>
        <w:t>Contributor: Max Jin</w:t>
      </w:r>
    </w:p>
    <w:p w14:paraId="0CA7961C" w14:textId="77777777" w:rsidR="00BE06C5" w:rsidRPr="002007C6" w:rsidRDefault="00BE06C5" w:rsidP="00BE06C5">
      <w:pPr>
        <w:pStyle w:val="NoSpacing"/>
        <w:rPr>
          <w:rFonts w:ascii="Arial" w:hAnsi="Arial" w:cs="Arial"/>
          <w:sz w:val="24"/>
          <w:szCs w:val="24"/>
        </w:rPr>
      </w:pPr>
    </w:p>
    <w:p w14:paraId="14366766" w14:textId="77777777" w:rsidR="008A6DB5" w:rsidRPr="002007C6" w:rsidRDefault="008A6DB5" w:rsidP="008A6DB5">
      <w:pPr>
        <w:pStyle w:val="NoSpacing"/>
        <w:numPr>
          <w:ilvl w:val="0"/>
          <w:numId w:val="1"/>
        </w:numPr>
      </w:pPr>
      <w:r w:rsidRPr="002007C6">
        <w:rPr>
          <w:rFonts w:ascii="Arial" w:hAnsi="Arial" w:cs="Arial"/>
          <w:sz w:val="24"/>
          <w:szCs w:val="24"/>
        </w:rPr>
        <w:t>Supporting Program: Duke Boeing Grand Challenge K</w:t>
      </w:r>
      <w:r w:rsidRPr="002007C6">
        <w:rPr>
          <w:rFonts w:ascii="Arial" w:hAnsi="Arial" w:cs="Arial"/>
        </w:rPr>
        <w:t>12 Outreach Fel</w:t>
      </w:r>
      <w:r w:rsidRPr="002007C6">
        <w:t>lows Program</w:t>
      </w:r>
    </w:p>
    <w:sectPr w:rsidR="008A6DB5" w:rsidRPr="002007C6" w:rsidSect="002568E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0A61" w14:textId="77777777" w:rsidR="008802F8" w:rsidRDefault="008802F8" w:rsidP="00491416">
      <w:pPr>
        <w:spacing w:after="0" w:line="240" w:lineRule="auto"/>
      </w:pPr>
      <w:r>
        <w:separator/>
      </w:r>
    </w:p>
  </w:endnote>
  <w:endnote w:type="continuationSeparator" w:id="0">
    <w:p w14:paraId="73B0055F" w14:textId="77777777" w:rsidR="008802F8" w:rsidRDefault="008802F8" w:rsidP="0049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0250" w14:textId="77777777" w:rsidR="00491416" w:rsidRDefault="00491416" w:rsidP="00592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99E8A" w14:textId="77777777" w:rsidR="00491416" w:rsidRDefault="00491416" w:rsidP="00491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2558" w14:textId="77777777" w:rsidR="00491416" w:rsidRDefault="00491416" w:rsidP="00592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AF7">
      <w:rPr>
        <w:rStyle w:val="PageNumber"/>
        <w:noProof/>
      </w:rPr>
      <w:t>2</w:t>
    </w:r>
    <w:r>
      <w:rPr>
        <w:rStyle w:val="PageNumber"/>
      </w:rPr>
      <w:fldChar w:fldCharType="end"/>
    </w:r>
  </w:p>
  <w:p w14:paraId="0D778D05" w14:textId="77777777" w:rsidR="00491416" w:rsidRDefault="00491416" w:rsidP="00491416">
    <w:pPr>
      <w:pStyle w:val="Footer"/>
      <w:ind w:right="360"/>
    </w:pPr>
    <w:r>
      <w:t>Filename: Behind the Black Box 5-Part Plan Lesson Activity Template.xlsx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F81B" w14:textId="77777777" w:rsidR="008802F8" w:rsidRDefault="008802F8" w:rsidP="00491416">
      <w:pPr>
        <w:spacing w:after="0" w:line="240" w:lineRule="auto"/>
      </w:pPr>
      <w:r>
        <w:separator/>
      </w:r>
    </w:p>
  </w:footnote>
  <w:footnote w:type="continuationSeparator" w:id="0">
    <w:p w14:paraId="3EA97C03" w14:textId="77777777" w:rsidR="008802F8" w:rsidRDefault="008802F8" w:rsidP="004914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436A"/>
    <w:multiLevelType w:val="hybridMultilevel"/>
    <w:tmpl w:val="0B18F38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B5"/>
    <w:rsid w:val="0000673F"/>
    <w:rsid w:val="00042D4C"/>
    <w:rsid w:val="000C53B4"/>
    <w:rsid w:val="001E1F6E"/>
    <w:rsid w:val="002007C6"/>
    <w:rsid w:val="002171C2"/>
    <w:rsid w:val="00223F78"/>
    <w:rsid w:val="002568E3"/>
    <w:rsid w:val="00271E6D"/>
    <w:rsid w:val="002938E4"/>
    <w:rsid w:val="002D6934"/>
    <w:rsid w:val="0034368A"/>
    <w:rsid w:val="003E05DF"/>
    <w:rsid w:val="0041408F"/>
    <w:rsid w:val="00425C66"/>
    <w:rsid w:val="004728A8"/>
    <w:rsid w:val="00491416"/>
    <w:rsid w:val="004C3FA4"/>
    <w:rsid w:val="005141F7"/>
    <w:rsid w:val="00533F8B"/>
    <w:rsid w:val="005C4EB2"/>
    <w:rsid w:val="005E14BC"/>
    <w:rsid w:val="005F1D90"/>
    <w:rsid w:val="006F6DC0"/>
    <w:rsid w:val="007935B2"/>
    <w:rsid w:val="00806AF7"/>
    <w:rsid w:val="008210BB"/>
    <w:rsid w:val="008802F8"/>
    <w:rsid w:val="008A6DB5"/>
    <w:rsid w:val="008E6319"/>
    <w:rsid w:val="00A6103A"/>
    <w:rsid w:val="00A67E33"/>
    <w:rsid w:val="00A759BE"/>
    <w:rsid w:val="00A80F12"/>
    <w:rsid w:val="00BE06C5"/>
    <w:rsid w:val="00C60C9D"/>
    <w:rsid w:val="00CF5A7A"/>
    <w:rsid w:val="00D13A86"/>
    <w:rsid w:val="00DA264E"/>
    <w:rsid w:val="00E358EE"/>
    <w:rsid w:val="00ED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DB5"/>
    <w:pPr>
      <w:spacing w:after="0" w:line="240" w:lineRule="auto"/>
    </w:pPr>
  </w:style>
  <w:style w:type="character" w:customStyle="1" w:styleId="apple-converted-space">
    <w:name w:val="apple-converted-space"/>
    <w:basedOn w:val="DefaultParagraphFont"/>
    <w:rsid w:val="008E6319"/>
  </w:style>
  <w:style w:type="paragraph" w:styleId="ListParagraph">
    <w:name w:val="List Paragraph"/>
    <w:basedOn w:val="Normal"/>
    <w:uiPriority w:val="34"/>
    <w:qFormat/>
    <w:rsid w:val="002938E4"/>
    <w:pPr>
      <w:ind w:left="720"/>
      <w:contextualSpacing/>
    </w:pPr>
  </w:style>
  <w:style w:type="paragraph" w:styleId="Header">
    <w:name w:val="header"/>
    <w:basedOn w:val="Normal"/>
    <w:link w:val="HeaderChar"/>
    <w:uiPriority w:val="99"/>
    <w:unhideWhenUsed/>
    <w:rsid w:val="004914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416"/>
  </w:style>
  <w:style w:type="paragraph" w:styleId="Footer">
    <w:name w:val="footer"/>
    <w:basedOn w:val="Normal"/>
    <w:link w:val="FooterChar"/>
    <w:uiPriority w:val="99"/>
    <w:unhideWhenUsed/>
    <w:rsid w:val="004914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1416"/>
  </w:style>
  <w:style w:type="character" w:styleId="PageNumber">
    <w:name w:val="page number"/>
    <w:basedOn w:val="DefaultParagraphFont"/>
    <w:uiPriority w:val="99"/>
    <w:semiHidden/>
    <w:unhideWhenUsed/>
    <w:rsid w:val="00491416"/>
  </w:style>
  <w:style w:type="table" w:styleId="TableGrid">
    <w:name w:val="Table Grid"/>
    <w:basedOn w:val="TableNormal"/>
    <w:uiPriority w:val="59"/>
    <w:rsid w:val="0025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5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5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DB5"/>
    <w:pPr>
      <w:spacing w:after="0" w:line="240" w:lineRule="auto"/>
    </w:pPr>
  </w:style>
  <w:style w:type="character" w:customStyle="1" w:styleId="apple-converted-space">
    <w:name w:val="apple-converted-space"/>
    <w:basedOn w:val="DefaultParagraphFont"/>
    <w:rsid w:val="008E6319"/>
  </w:style>
  <w:style w:type="paragraph" w:styleId="ListParagraph">
    <w:name w:val="List Paragraph"/>
    <w:basedOn w:val="Normal"/>
    <w:uiPriority w:val="34"/>
    <w:qFormat/>
    <w:rsid w:val="002938E4"/>
    <w:pPr>
      <w:ind w:left="720"/>
      <w:contextualSpacing/>
    </w:pPr>
  </w:style>
  <w:style w:type="paragraph" w:styleId="Header">
    <w:name w:val="header"/>
    <w:basedOn w:val="Normal"/>
    <w:link w:val="HeaderChar"/>
    <w:uiPriority w:val="99"/>
    <w:unhideWhenUsed/>
    <w:rsid w:val="004914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416"/>
  </w:style>
  <w:style w:type="paragraph" w:styleId="Footer">
    <w:name w:val="footer"/>
    <w:basedOn w:val="Normal"/>
    <w:link w:val="FooterChar"/>
    <w:uiPriority w:val="99"/>
    <w:unhideWhenUsed/>
    <w:rsid w:val="004914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1416"/>
  </w:style>
  <w:style w:type="character" w:styleId="PageNumber">
    <w:name w:val="page number"/>
    <w:basedOn w:val="DefaultParagraphFont"/>
    <w:uiPriority w:val="99"/>
    <w:semiHidden/>
    <w:unhideWhenUsed/>
    <w:rsid w:val="00491416"/>
  </w:style>
  <w:style w:type="table" w:styleId="TableGrid">
    <w:name w:val="Table Grid"/>
    <w:basedOn w:val="TableNormal"/>
    <w:uiPriority w:val="59"/>
    <w:rsid w:val="0025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5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5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5091">
      <w:bodyDiv w:val="1"/>
      <w:marLeft w:val="0"/>
      <w:marRight w:val="0"/>
      <w:marTop w:val="0"/>
      <w:marBottom w:val="0"/>
      <w:divBdr>
        <w:top w:val="none" w:sz="0" w:space="0" w:color="auto"/>
        <w:left w:val="none" w:sz="0" w:space="0" w:color="auto"/>
        <w:bottom w:val="none" w:sz="0" w:space="0" w:color="auto"/>
        <w:right w:val="none" w:sz="0" w:space="0" w:color="auto"/>
      </w:divBdr>
    </w:div>
    <w:div w:id="1894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MAXJIN</dc:creator>
  <cp:lastModifiedBy>Nancy Shaw</cp:lastModifiedBy>
  <cp:revision>2</cp:revision>
  <cp:lastPrinted>2014-03-26T17:35:00Z</cp:lastPrinted>
  <dcterms:created xsi:type="dcterms:W3CDTF">2014-04-22T19:08:00Z</dcterms:created>
  <dcterms:modified xsi:type="dcterms:W3CDTF">2014-04-22T19:08:00Z</dcterms:modified>
</cp:coreProperties>
</file>