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57666" w14:textId="77777777" w:rsidR="009163CF" w:rsidRPr="00F86B27" w:rsidRDefault="009163CF" w:rsidP="009163CF">
      <w:pPr>
        <w:rPr>
          <w:rFonts w:ascii="Arial" w:hAnsi="Arial" w:cs="Arial"/>
          <w:b/>
          <w:bCs/>
        </w:rPr>
      </w:pPr>
      <w:bookmarkStart w:id="0" w:name="_GoBack"/>
      <w:bookmarkEnd w:id="0"/>
    </w:p>
    <w:p w14:paraId="7D3BE192" w14:textId="7CA70821" w:rsidR="009163CF" w:rsidRPr="00F86B27" w:rsidRDefault="009163CF" w:rsidP="00E00C2E">
      <w:pPr>
        <w:pStyle w:val="ListParagraph"/>
        <w:jc w:val="center"/>
        <w:rPr>
          <w:rFonts w:ascii="Arial" w:hAnsi="Arial" w:cs="Arial"/>
          <w:b/>
          <w:sz w:val="28"/>
          <w:szCs w:val="28"/>
        </w:rPr>
      </w:pPr>
      <w:r w:rsidRPr="00F86B27">
        <w:rPr>
          <w:rFonts w:ascii="Arial" w:hAnsi="Arial" w:cs="Arial"/>
          <w:b/>
          <w:sz w:val="28"/>
          <w:szCs w:val="28"/>
        </w:rPr>
        <w:t>Catapulting Into the Air</w:t>
      </w:r>
      <w:r w:rsidR="00960061">
        <w:rPr>
          <w:rFonts w:ascii="Arial" w:hAnsi="Arial" w:cs="Arial"/>
          <w:b/>
          <w:sz w:val="28"/>
          <w:szCs w:val="28"/>
        </w:rPr>
        <w:t xml:space="preserve"> Lesson Activity Template</w:t>
      </w:r>
    </w:p>
    <w:p w14:paraId="250CAF57" w14:textId="77777777" w:rsidR="00E00C2E" w:rsidRDefault="00E00C2E" w:rsidP="00E00C2E">
      <w:pPr>
        <w:pStyle w:val="ListParagraph"/>
        <w:jc w:val="center"/>
        <w:rPr>
          <w:rFonts w:ascii="Arial" w:hAnsi="Arial" w:cs="Arial"/>
          <w:b/>
          <w:sz w:val="28"/>
          <w:szCs w:val="28"/>
        </w:rPr>
      </w:pPr>
    </w:p>
    <w:tbl>
      <w:tblPr>
        <w:tblStyle w:val="TableGrid"/>
        <w:tblW w:w="10521" w:type="dxa"/>
        <w:jc w:val="center"/>
        <w:tblInd w:w="-224" w:type="dxa"/>
        <w:tblLook w:val="04A0" w:firstRow="1" w:lastRow="0" w:firstColumn="1" w:lastColumn="0" w:noHBand="0" w:noVBand="1"/>
      </w:tblPr>
      <w:tblGrid>
        <w:gridCol w:w="5012"/>
        <w:gridCol w:w="5509"/>
      </w:tblGrid>
      <w:tr w:rsidR="008627D9" w14:paraId="4306B28E" w14:textId="77777777" w:rsidTr="008627D9">
        <w:trPr>
          <w:trHeight w:val="272"/>
          <w:jc w:val="center"/>
        </w:trPr>
        <w:tc>
          <w:tcPr>
            <w:tcW w:w="5012" w:type="dxa"/>
          </w:tcPr>
          <w:p w14:paraId="200D2D41" w14:textId="77777777" w:rsidR="008627D9" w:rsidRPr="00F33497" w:rsidRDefault="008627D9" w:rsidP="00AE4F37">
            <w:pPr>
              <w:widowControl w:val="0"/>
              <w:autoSpaceDE w:val="0"/>
              <w:autoSpaceDN w:val="0"/>
              <w:adjustRightInd w:val="0"/>
              <w:jc w:val="right"/>
              <w:rPr>
                <w:rFonts w:ascii="Arial" w:hAnsi="Arial" w:cs="Arial"/>
                <w:b/>
                <w:bCs/>
                <w:sz w:val="24"/>
                <w:szCs w:val="24"/>
              </w:rPr>
            </w:pPr>
            <w:r w:rsidRPr="00F33497">
              <w:rPr>
                <w:rFonts w:ascii="Arial" w:hAnsi="Arial" w:cs="Arial"/>
                <w:b/>
                <w:bCs/>
                <w:sz w:val="24"/>
                <w:szCs w:val="24"/>
              </w:rPr>
              <w:t>5-Part Plan Title:</w:t>
            </w:r>
          </w:p>
        </w:tc>
        <w:tc>
          <w:tcPr>
            <w:tcW w:w="5509" w:type="dxa"/>
          </w:tcPr>
          <w:p w14:paraId="348DE7E9" w14:textId="77777777" w:rsidR="008627D9" w:rsidRPr="00F33497" w:rsidRDefault="008627D9" w:rsidP="00AE4F37">
            <w:pPr>
              <w:widowControl w:val="0"/>
              <w:autoSpaceDE w:val="0"/>
              <w:autoSpaceDN w:val="0"/>
              <w:adjustRightInd w:val="0"/>
              <w:rPr>
                <w:rFonts w:ascii="Arial" w:hAnsi="Arial" w:cs="Arial"/>
                <w:b/>
                <w:bCs/>
                <w:sz w:val="24"/>
                <w:szCs w:val="24"/>
              </w:rPr>
            </w:pPr>
            <w:r w:rsidRPr="00F33497">
              <w:rPr>
                <w:rFonts w:ascii="Arial" w:hAnsi="Arial" w:cs="Arial"/>
                <w:b/>
                <w:bCs/>
                <w:sz w:val="24"/>
                <w:szCs w:val="24"/>
              </w:rPr>
              <w:t>Catapulting into the Air</w:t>
            </w:r>
          </w:p>
        </w:tc>
      </w:tr>
      <w:tr w:rsidR="008627D9" w14:paraId="58D4617C" w14:textId="77777777" w:rsidTr="008627D9">
        <w:trPr>
          <w:trHeight w:val="269"/>
          <w:jc w:val="center"/>
        </w:trPr>
        <w:tc>
          <w:tcPr>
            <w:tcW w:w="5012" w:type="dxa"/>
          </w:tcPr>
          <w:p w14:paraId="72FCD46A" w14:textId="77777777" w:rsidR="008627D9" w:rsidRPr="00F33497" w:rsidRDefault="008627D9" w:rsidP="00AE4F37">
            <w:pPr>
              <w:widowControl w:val="0"/>
              <w:autoSpaceDE w:val="0"/>
              <w:autoSpaceDN w:val="0"/>
              <w:adjustRightInd w:val="0"/>
              <w:jc w:val="right"/>
              <w:rPr>
                <w:rFonts w:ascii="Arial" w:hAnsi="Arial" w:cs="Arial"/>
                <w:b/>
                <w:bCs/>
                <w:sz w:val="24"/>
                <w:szCs w:val="24"/>
              </w:rPr>
            </w:pPr>
            <w:r w:rsidRPr="00F33497">
              <w:rPr>
                <w:rFonts w:ascii="Arial" w:hAnsi="Arial" w:cs="Arial"/>
                <w:b/>
                <w:bCs/>
                <w:sz w:val="24"/>
                <w:szCs w:val="24"/>
              </w:rPr>
              <w:t>Engineering Grand Challenge Covered:</w:t>
            </w:r>
          </w:p>
        </w:tc>
        <w:tc>
          <w:tcPr>
            <w:tcW w:w="5509" w:type="dxa"/>
          </w:tcPr>
          <w:p w14:paraId="686DD6C0" w14:textId="77777777" w:rsidR="008627D9" w:rsidRPr="00F33497" w:rsidRDefault="008627D9" w:rsidP="00AE4F37">
            <w:pPr>
              <w:widowControl w:val="0"/>
              <w:autoSpaceDE w:val="0"/>
              <w:autoSpaceDN w:val="0"/>
              <w:adjustRightInd w:val="0"/>
              <w:rPr>
                <w:rFonts w:ascii="Arial" w:hAnsi="Arial" w:cs="Arial"/>
                <w:b/>
                <w:bCs/>
                <w:sz w:val="24"/>
                <w:szCs w:val="24"/>
              </w:rPr>
            </w:pPr>
            <w:r w:rsidRPr="00F33497">
              <w:rPr>
                <w:rFonts w:ascii="Arial" w:hAnsi="Arial" w:cs="Arial"/>
                <w:b/>
                <w:bCs/>
                <w:sz w:val="24"/>
                <w:szCs w:val="24"/>
              </w:rPr>
              <w:t>Restore and Improve Urban Infrastructure</w:t>
            </w:r>
          </w:p>
        </w:tc>
      </w:tr>
      <w:tr w:rsidR="008627D9" w14:paraId="5E665217" w14:textId="77777777" w:rsidTr="008627D9">
        <w:trPr>
          <w:trHeight w:val="272"/>
          <w:jc w:val="center"/>
        </w:trPr>
        <w:tc>
          <w:tcPr>
            <w:tcW w:w="5012" w:type="dxa"/>
          </w:tcPr>
          <w:p w14:paraId="66ACB4CD" w14:textId="77777777" w:rsidR="008627D9" w:rsidRPr="00F33497" w:rsidRDefault="008627D9" w:rsidP="00AE4F37">
            <w:pPr>
              <w:widowControl w:val="0"/>
              <w:autoSpaceDE w:val="0"/>
              <w:autoSpaceDN w:val="0"/>
              <w:adjustRightInd w:val="0"/>
              <w:jc w:val="right"/>
              <w:rPr>
                <w:rFonts w:ascii="Arial" w:hAnsi="Arial" w:cs="Arial"/>
                <w:b/>
                <w:bCs/>
                <w:sz w:val="24"/>
                <w:szCs w:val="24"/>
              </w:rPr>
            </w:pPr>
            <w:r w:rsidRPr="00F33497">
              <w:rPr>
                <w:rFonts w:ascii="Arial" w:hAnsi="Arial" w:cs="Arial"/>
                <w:b/>
                <w:bCs/>
                <w:sz w:val="24"/>
                <w:szCs w:val="24"/>
              </w:rPr>
              <w:t>Fellow Contributor(s) / Group Number:</w:t>
            </w:r>
          </w:p>
        </w:tc>
        <w:tc>
          <w:tcPr>
            <w:tcW w:w="5509" w:type="dxa"/>
          </w:tcPr>
          <w:p w14:paraId="0AA105C0" w14:textId="77777777" w:rsidR="008627D9" w:rsidRPr="00F33497" w:rsidRDefault="008627D9" w:rsidP="00AE4F37">
            <w:pPr>
              <w:widowControl w:val="0"/>
              <w:autoSpaceDE w:val="0"/>
              <w:autoSpaceDN w:val="0"/>
              <w:adjustRightInd w:val="0"/>
              <w:rPr>
                <w:rFonts w:ascii="Arial" w:hAnsi="Arial" w:cs="Arial"/>
                <w:b/>
                <w:bCs/>
                <w:sz w:val="24"/>
                <w:szCs w:val="24"/>
              </w:rPr>
            </w:pPr>
            <w:r w:rsidRPr="00F33497">
              <w:rPr>
                <w:rFonts w:ascii="Arial" w:hAnsi="Arial" w:cs="Arial"/>
                <w:b/>
                <w:bCs/>
                <w:sz w:val="24"/>
                <w:szCs w:val="24"/>
              </w:rPr>
              <w:t>Ifeoma Anyansi</w:t>
            </w:r>
          </w:p>
        </w:tc>
      </w:tr>
      <w:tr w:rsidR="008627D9" w14:paraId="5844E406" w14:textId="77777777" w:rsidTr="008627D9">
        <w:trPr>
          <w:trHeight w:val="293"/>
          <w:jc w:val="center"/>
        </w:trPr>
        <w:tc>
          <w:tcPr>
            <w:tcW w:w="5012" w:type="dxa"/>
          </w:tcPr>
          <w:p w14:paraId="1668372A" w14:textId="77777777" w:rsidR="008627D9" w:rsidRPr="00F33497" w:rsidRDefault="008627D9" w:rsidP="00AE4F37">
            <w:pPr>
              <w:widowControl w:val="0"/>
              <w:autoSpaceDE w:val="0"/>
              <w:autoSpaceDN w:val="0"/>
              <w:adjustRightInd w:val="0"/>
              <w:jc w:val="right"/>
              <w:rPr>
                <w:rFonts w:ascii="Arial" w:hAnsi="Arial" w:cs="Arial"/>
                <w:b/>
                <w:bCs/>
                <w:sz w:val="24"/>
                <w:szCs w:val="24"/>
              </w:rPr>
            </w:pPr>
            <w:r w:rsidRPr="00F33497">
              <w:rPr>
                <w:rFonts w:ascii="Arial" w:hAnsi="Arial" w:cs="Arial"/>
                <w:b/>
                <w:bCs/>
                <w:sz w:val="24"/>
                <w:szCs w:val="24"/>
              </w:rPr>
              <w:t>Grade Level(s):</w:t>
            </w:r>
          </w:p>
        </w:tc>
        <w:tc>
          <w:tcPr>
            <w:tcW w:w="5509" w:type="dxa"/>
          </w:tcPr>
          <w:p w14:paraId="371914EF" w14:textId="77777777" w:rsidR="008627D9" w:rsidRPr="00F33497" w:rsidRDefault="008627D9" w:rsidP="00AE4F37">
            <w:pPr>
              <w:widowControl w:val="0"/>
              <w:autoSpaceDE w:val="0"/>
              <w:autoSpaceDN w:val="0"/>
              <w:adjustRightInd w:val="0"/>
              <w:rPr>
                <w:rFonts w:ascii="Arial" w:hAnsi="Arial" w:cs="Arial"/>
                <w:b/>
                <w:bCs/>
                <w:sz w:val="24"/>
                <w:szCs w:val="24"/>
              </w:rPr>
            </w:pPr>
            <w:r w:rsidRPr="00F33497">
              <w:rPr>
                <w:rFonts w:ascii="Arial" w:hAnsi="Arial" w:cs="Arial"/>
                <w:b/>
                <w:bCs/>
                <w:sz w:val="24"/>
                <w:szCs w:val="24"/>
              </w:rPr>
              <w:t>Grade 7 (6-8)</w:t>
            </w:r>
          </w:p>
        </w:tc>
      </w:tr>
    </w:tbl>
    <w:p w14:paraId="0FAAA1C8" w14:textId="77777777" w:rsidR="008627D9" w:rsidRPr="00F86B27" w:rsidRDefault="008627D9" w:rsidP="00E00C2E">
      <w:pPr>
        <w:pStyle w:val="ListParagraph"/>
        <w:jc w:val="center"/>
        <w:rPr>
          <w:rFonts w:ascii="Arial" w:hAnsi="Arial" w:cs="Arial"/>
          <w:b/>
          <w:sz w:val="28"/>
          <w:szCs w:val="28"/>
        </w:rPr>
      </w:pPr>
    </w:p>
    <w:p w14:paraId="01C668FD" w14:textId="77777777" w:rsidR="007D274E" w:rsidRPr="00F86B27" w:rsidRDefault="007D274E" w:rsidP="007D274E">
      <w:pPr>
        <w:pStyle w:val="ListParagraph"/>
        <w:widowControl w:val="0"/>
        <w:autoSpaceDE w:val="0"/>
        <w:autoSpaceDN w:val="0"/>
        <w:adjustRightInd w:val="0"/>
        <w:spacing w:after="0" w:line="240" w:lineRule="auto"/>
        <w:rPr>
          <w:rFonts w:ascii="Arial" w:hAnsi="Arial" w:cs="Arial"/>
          <w:b/>
          <w:bCs/>
          <w:sz w:val="24"/>
          <w:szCs w:val="24"/>
        </w:rPr>
      </w:pPr>
    </w:p>
    <w:p w14:paraId="56842002" w14:textId="77777777" w:rsidR="009163CF" w:rsidRPr="003F6513" w:rsidRDefault="006953EF" w:rsidP="009163CF">
      <w:pPr>
        <w:pStyle w:val="ListParagraph"/>
        <w:widowControl w:val="0"/>
        <w:numPr>
          <w:ilvl w:val="0"/>
          <w:numId w:val="1"/>
        </w:numPr>
        <w:autoSpaceDE w:val="0"/>
        <w:autoSpaceDN w:val="0"/>
        <w:adjustRightInd w:val="0"/>
        <w:spacing w:after="0" w:line="240" w:lineRule="auto"/>
        <w:rPr>
          <w:rFonts w:ascii="Arial" w:hAnsi="Arial" w:cs="Arial"/>
          <w:bCs/>
          <w:sz w:val="24"/>
          <w:szCs w:val="24"/>
        </w:rPr>
      </w:pPr>
      <w:r w:rsidRPr="003F6513">
        <w:rPr>
          <w:rFonts w:ascii="Arial" w:hAnsi="Arial" w:cs="Arial"/>
          <w:sz w:val="24"/>
          <w:szCs w:val="24"/>
        </w:rPr>
        <w:t>Subject/Subject Area: Simple Machines / Motion</w:t>
      </w:r>
    </w:p>
    <w:p w14:paraId="25CCBE40" w14:textId="77777777" w:rsidR="006953EF" w:rsidRPr="003F6513" w:rsidRDefault="00E25EDC" w:rsidP="009163CF">
      <w:pPr>
        <w:pStyle w:val="ListParagraph"/>
        <w:widowControl w:val="0"/>
        <w:numPr>
          <w:ilvl w:val="0"/>
          <w:numId w:val="1"/>
        </w:numPr>
        <w:autoSpaceDE w:val="0"/>
        <w:autoSpaceDN w:val="0"/>
        <w:adjustRightInd w:val="0"/>
        <w:spacing w:after="0" w:line="240" w:lineRule="auto"/>
        <w:rPr>
          <w:rFonts w:ascii="Arial" w:hAnsi="Arial" w:cs="Arial"/>
          <w:bCs/>
          <w:sz w:val="24"/>
          <w:szCs w:val="24"/>
        </w:rPr>
      </w:pPr>
      <w:r w:rsidRPr="003F6513">
        <w:rPr>
          <w:rFonts w:ascii="Arial" w:hAnsi="Arial" w:cs="Arial"/>
          <w:sz w:val="24"/>
          <w:szCs w:val="24"/>
        </w:rPr>
        <w:t>Time Required: 60 Minutes</w:t>
      </w:r>
    </w:p>
    <w:p w14:paraId="3AAB68B4" w14:textId="77777777" w:rsidR="006953EF" w:rsidRPr="003F6513" w:rsidRDefault="006953EF" w:rsidP="009163CF">
      <w:pPr>
        <w:pStyle w:val="ListParagraph"/>
        <w:numPr>
          <w:ilvl w:val="0"/>
          <w:numId w:val="1"/>
        </w:numPr>
        <w:rPr>
          <w:rFonts w:ascii="Arial" w:hAnsi="Arial" w:cs="Arial"/>
          <w:sz w:val="24"/>
          <w:szCs w:val="24"/>
        </w:rPr>
      </w:pPr>
      <w:r w:rsidRPr="003F6513">
        <w:rPr>
          <w:rFonts w:ascii="Arial" w:hAnsi="Arial" w:cs="Arial"/>
          <w:sz w:val="24"/>
          <w:szCs w:val="24"/>
        </w:rPr>
        <w:t>Expendable Cost Per Group:</w:t>
      </w:r>
      <w:r w:rsidR="00687A91" w:rsidRPr="003F6513">
        <w:rPr>
          <w:rFonts w:ascii="Arial" w:hAnsi="Arial" w:cs="Arial"/>
          <w:sz w:val="24"/>
          <w:szCs w:val="24"/>
        </w:rPr>
        <w:t xml:space="preserve"> </w:t>
      </w:r>
      <w:r w:rsidR="009163CF" w:rsidRPr="003F6513">
        <w:rPr>
          <w:rFonts w:ascii="Arial" w:hAnsi="Arial" w:cs="Arial"/>
          <w:sz w:val="24"/>
          <w:szCs w:val="24"/>
        </w:rPr>
        <w:t>$5.</w:t>
      </w:r>
      <w:r w:rsidR="00687A91" w:rsidRPr="003F6513">
        <w:rPr>
          <w:rFonts w:ascii="Arial" w:hAnsi="Arial" w:cs="Arial"/>
          <w:sz w:val="24"/>
          <w:szCs w:val="24"/>
        </w:rPr>
        <w:t>00</w:t>
      </w:r>
    </w:p>
    <w:p w14:paraId="15BA9DEE" w14:textId="1D5E6DCF" w:rsidR="006953EF" w:rsidRPr="003F6513" w:rsidRDefault="006953EF" w:rsidP="003D4E11">
      <w:pPr>
        <w:pStyle w:val="ListParagraph"/>
        <w:numPr>
          <w:ilvl w:val="0"/>
          <w:numId w:val="1"/>
        </w:numPr>
        <w:rPr>
          <w:rFonts w:ascii="Arial" w:hAnsi="Arial" w:cs="Arial"/>
          <w:sz w:val="24"/>
          <w:szCs w:val="24"/>
        </w:rPr>
      </w:pPr>
      <w:r w:rsidRPr="003F6513">
        <w:rPr>
          <w:rFonts w:ascii="Arial" w:hAnsi="Arial" w:cs="Arial"/>
          <w:sz w:val="24"/>
          <w:szCs w:val="24"/>
        </w:rPr>
        <w:t>Group Size:</w:t>
      </w:r>
      <w:r w:rsidR="00DE051E" w:rsidRPr="003F6513">
        <w:rPr>
          <w:rFonts w:ascii="Arial" w:hAnsi="Arial" w:cs="Arial"/>
          <w:sz w:val="24"/>
          <w:szCs w:val="24"/>
        </w:rPr>
        <w:t xml:space="preserve"> 2</w:t>
      </w:r>
    </w:p>
    <w:p w14:paraId="20F942A1" w14:textId="212C3BCE" w:rsidR="00E25EDC" w:rsidRPr="003F6513" w:rsidRDefault="006953EF" w:rsidP="003D4E11">
      <w:pPr>
        <w:pStyle w:val="ListParagraph"/>
        <w:numPr>
          <w:ilvl w:val="0"/>
          <w:numId w:val="1"/>
        </w:numPr>
        <w:rPr>
          <w:rFonts w:ascii="Arial" w:hAnsi="Arial" w:cs="Arial"/>
          <w:sz w:val="24"/>
          <w:szCs w:val="24"/>
        </w:rPr>
      </w:pPr>
      <w:r w:rsidRPr="003F6513">
        <w:rPr>
          <w:rFonts w:ascii="Arial" w:hAnsi="Arial" w:cs="Arial"/>
          <w:sz w:val="24"/>
          <w:szCs w:val="24"/>
        </w:rPr>
        <w:t>Summary: The purpose of this experiment is to introduce the concept of simple machines to students. Simple machines are devices that make work easier. When a simple machine i</w:t>
      </w:r>
      <w:r w:rsidR="00DE051E" w:rsidRPr="003F6513">
        <w:rPr>
          <w:rFonts w:ascii="Arial" w:hAnsi="Arial" w:cs="Arial"/>
          <w:sz w:val="24"/>
          <w:szCs w:val="24"/>
        </w:rPr>
        <w:t>s used, the amount of effort a human needs to expend to do the same amount of work gets reduced. Examp</w:t>
      </w:r>
      <w:r w:rsidR="00604B7E">
        <w:rPr>
          <w:rFonts w:ascii="Arial" w:hAnsi="Arial" w:cs="Arial"/>
          <w:sz w:val="24"/>
          <w:szCs w:val="24"/>
        </w:rPr>
        <w:t xml:space="preserve">les of simple machines include:  </w:t>
      </w:r>
      <w:r w:rsidR="00DE051E" w:rsidRPr="003F6513">
        <w:rPr>
          <w:rFonts w:ascii="Arial" w:hAnsi="Arial" w:cs="Arial"/>
          <w:sz w:val="24"/>
          <w:szCs w:val="24"/>
        </w:rPr>
        <w:t>wheel and axle, inclined plane, and lever. In this experiment, students will understand the components of a lever and how it can be used to lift objects. Through understanding the science behind the levers, students will then act as engineers by using their scientific knowledge to build a compound machine, a catapult, which uses a lever</w:t>
      </w:r>
      <w:r w:rsidR="00E25EDC" w:rsidRPr="003F6513">
        <w:rPr>
          <w:rFonts w:ascii="Arial" w:hAnsi="Arial" w:cs="Arial"/>
          <w:sz w:val="24"/>
          <w:szCs w:val="24"/>
        </w:rPr>
        <w:t xml:space="preserve"> to launch a projectile into the air. </w:t>
      </w:r>
    </w:p>
    <w:p w14:paraId="157DEB44" w14:textId="77777777" w:rsidR="00E25EDC" w:rsidRPr="003F6513" w:rsidRDefault="00E25EDC" w:rsidP="009163CF">
      <w:pPr>
        <w:pStyle w:val="ListParagraph"/>
        <w:numPr>
          <w:ilvl w:val="0"/>
          <w:numId w:val="1"/>
        </w:numPr>
        <w:rPr>
          <w:rFonts w:ascii="Arial" w:hAnsi="Arial" w:cs="Arial"/>
          <w:sz w:val="24"/>
          <w:szCs w:val="24"/>
        </w:rPr>
      </w:pPr>
      <w:r w:rsidRPr="003F6513">
        <w:rPr>
          <w:rFonts w:ascii="Arial" w:hAnsi="Arial" w:cs="Arial"/>
          <w:sz w:val="24"/>
          <w:szCs w:val="24"/>
        </w:rPr>
        <w:t>Engineering Connection: The understanding of simple machines, the physical principles behind them, and how they can be combined to create better and more efficient tools for people to use is highly important. These same principles have been used throughout the ages in many engineering disciplines. Civil engineers use it to build structures while mechanical engineers apply these principles to continuously innovate and improve upon their devices. By designing more complex tools that lessen the amount of effort to do an equal amount of work, engineers help in solving everyday challenges.</w:t>
      </w:r>
    </w:p>
    <w:p w14:paraId="6AAEB8B4" w14:textId="4861015E" w:rsidR="00E25EDC" w:rsidRPr="003F6513" w:rsidRDefault="00E25EDC" w:rsidP="003D4E11">
      <w:pPr>
        <w:pStyle w:val="ListParagraph"/>
        <w:numPr>
          <w:ilvl w:val="0"/>
          <w:numId w:val="1"/>
        </w:numPr>
        <w:rPr>
          <w:rFonts w:ascii="Arial" w:hAnsi="Arial" w:cs="Arial"/>
          <w:sz w:val="24"/>
          <w:szCs w:val="24"/>
        </w:rPr>
      </w:pPr>
      <w:r w:rsidRPr="003F6513">
        <w:rPr>
          <w:rFonts w:ascii="Arial" w:hAnsi="Arial" w:cs="Arial"/>
          <w:sz w:val="24"/>
          <w:szCs w:val="24"/>
        </w:rPr>
        <w:t>Key Search Words: Simple Machines, Force, Work, Fulcrum, Load, Lever, Catapult</w:t>
      </w:r>
    </w:p>
    <w:p w14:paraId="4BF912B0" w14:textId="7A7591E3" w:rsidR="00F33497" w:rsidRPr="003F6513" w:rsidRDefault="00E25EDC" w:rsidP="00F33497">
      <w:pPr>
        <w:pStyle w:val="ListParagraph"/>
        <w:numPr>
          <w:ilvl w:val="0"/>
          <w:numId w:val="1"/>
        </w:numPr>
        <w:rPr>
          <w:rFonts w:ascii="Arial" w:hAnsi="Arial" w:cs="Arial"/>
          <w:sz w:val="24"/>
          <w:szCs w:val="24"/>
        </w:rPr>
      </w:pPr>
      <w:r w:rsidRPr="003F6513">
        <w:rPr>
          <w:rFonts w:ascii="Arial" w:hAnsi="Arial" w:cs="Arial"/>
          <w:sz w:val="24"/>
          <w:szCs w:val="24"/>
        </w:rPr>
        <w:t>Educational Standards:</w:t>
      </w:r>
      <w:r w:rsidR="00687A91" w:rsidRPr="003F6513">
        <w:rPr>
          <w:rFonts w:ascii="Arial" w:hAnsi="Arial" w:cs="Arial"/>
          <w:sz w:val="24"/>
          <w:szCs w:val="24"/>
        </w:rPr>
        <w:t xml:space="preserve"> NC Essential Science Standards: </w:t>
      </w:r>
      <w:r w:rsidR="00F33497" w:rsidRPr="003F6513">
        <w:rPr>
          <w:rFonts w:ascii="Arial" w:hAnsi="Arial" w:cs="Arial"/>
          <w:sz w:val="24"/>
          <w:szCs w:val="24"/>
        </w:rPr>
        <w:t xml:space="preserve">  See attached standards grid for a complete mapping to all pertinent STEM standards.</w:t>
      </w:r>
    </w:p>
    <w:p w14:paraId="6F274E17" w14:textId="77777777" w:rsidR="00687A91" w:rsidRPr="003F6513" w:rsidRDefault="00687A91" w:rsidP="009163CF">
      <w:pPr>
        <w:ind w:left="720"/>
        <w:rPr>
          <w:rFonts w:ascii="Arial" w:hAnsi="Arial" w:cs="Arial"/>
          <w:sz w:val="24"/>
          <w:szCs w:val="24"/>
        </w:rPr>
      </w:pPr>
      <w:r w:rsidRPr="003F6513">
        <w:rPr>
          <w:rFonts w:ascii="Arial" w:hAnsi="Arial" w:cs="Arial"/>
          <w:sz w:val="24"/>
          <w:szCs w:val="24"/>
        </w:rPr>
        <w:t>K12:</w:t>
      </w:r>
    </w:p>
    <w:tbl>
      <w:tblPr>
        <w:tblW w:w="6480" w:type="dxa"/>
        <w:tblInd w:w="720" w:type="dxa"/>
        <w:tblLook w:val="04A0" w:firstRow="1" w:lastRow="0" w:firstColumn="1" w:lastColumn="0" w:noHBand="0" w:noVBand="1"/>
      </w:tblPr>
      <w:tblGrid>
        <w:gridCol w:w="1160"/>
        <w:gridCol w:w="1160"/>
        <w:gridCol w:w="1160"/>
        <w:gridCol w:w="1160"/>
        <w:gridCol w:w="1840"/>
      </w:tblGrid>
      <w:tr w:rsidR="00687A91" w:rsidRPr="003F6513" w14:paraId="56918C57" w14:textId="77777777" w:rsidTr="009163CF">
        <w:trPr>
          <w:gridAfter w:val="2"/>
          <w:wAfter w:w="3000" w:type="dxa"/>
          <w:trHeight w:val="315"/>
        </w:trPr>
        <w:tc>
          <w:tcPr>
            <w:tcW w:w="1160"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1EBCA0E" w14:textId="77777777" w:rsidR="00687A91" w:rsidRPr="003F6513" w:rsidRDefault="00687A91" w:rsidP="00687A91">
            <w:pPr>
              <w:spacing w:after="0" w:line="240" w:lineRule="auto"/>
              <w:rPr>
                <w:rFonts w:ascii="Arial" w:eastAsia="Times New Roman" w:hAnsi="Arial" w:cs="Arial"/>
                <w:color w:val="000000"/>
                <w:sz w:val="24"/>
                <w:szCs w:val="24"/>
              </w:rPr>
            </w:pPr>
            <w:r w:rsidRPr="003F6513">
              <w:rPr>
                <w:rFonts w:ascii="Arial" w:eastAsia="Times New Roman" w:hAnsi="Arial" w:cs="Arial"/>
                <w:color w:val="000000"/>
                <w:sz w:val="24"/>
                <w:szCs w:val="24"/>
              </w:rPr>
              <w:t>5.p.1.1</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14:paraId="5DB3651C" w14:textId="77777777" w:rsidR="00687A91" w:rsidRPr="003F6513" w:rsidRDefault="00687A91" w:rsidP="00687A91">
            <w:pPr>
              <w:spacing w:after="0" w:line="240" w:lineRule="auto"/>
              <w:rPr>
                <w:rFonts w:ascii="Arial" w:eastAsia="Times New Roman" w:hAnsi="Arial" w:cs="Arial"/>
                <w:color w:val="000000"/>
                <w:sz w:val="24"/>
                <w:szCs w:val="24"/>
              </w:rPr>
            </w:pPr>
            <w:r w:rsidRPr="003F6513">
              <w:rPr>
                <w:rFonts w:ascii="Arial" w:eastAsia="Times New Roman" w:hAnsi="Arial" w:cs="Arial"/>
                <w:color w:val="000000"/>
                <w:sz w:val="24"/>
                <w:szCs w:val="24"/>
              </w:rPr>
              <w:t>5.p.1.2</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14:paraId="463ABDD6" w14:textId="77777777" w:rsidR="00687A91" w:rsidRPr="003F6513" w:rsidRDefault="00687A91" w:rsidP="00687A91">
            <w:pPr>
              <w:spacing w:after="0" w:line="240" w:lineRule="auto"/>
              <w:rPr>
                <w:rFonts w:ascii="Arial" w:eastAsia="Times New Roman" w:hAnsi="Arial" w:cs="Arial"/>
                <w:color w:val="000000"/>
                <w:sz w:val="24"/>
                <w:szCs w:val="24"/>
              </w:rPr>
            </w:pPr>
            <w:r w:rsidRPr="003F6513">
              <w:rPr>
                <w:rFonts w:ascii="Arial" w:eastAsia="Times New Roman" w:hAnsi="Arial" w:cs="Arial"/>
                <w:color w:val="000000"/>
                <w:sz w:val="24"/>
                <w:szCs w:val="24"/>
              </w:rPr>
              <w:t>5.p.1.3</w:t>
            </w:r>
          </w:p>
        </w:tc>
      </w:tr>
      <w:tr w:rsidR="00687A91" w:rsidRPr="003F6513" w14:paraId="734209CE" w14:textId="77777777" w:rsidTr="009163CF">
        <w:trPr>
          <w:trHeight w:val="315"/>
        </w:trPr>
        <w:tc>
          <w:tcPr>
            <w:tcW w:w="1160"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28C1B807" w14:textId="77777777" w:rsidR="00687A91" w:rsidRPr="003F6513" w:rsidRDefault="00687A91" w:rsidP="00687A91">
            <w:pPr>
              <w:spacing w:after="0" w:line="240" w:lineRule="auto"/>
              <w:rPr>
                <w:rFonts w:ascii="Arial" w:eastAsia="Times New Roman" w:hAnsi="Arial" w:cs="Arial"/>
                <w:color w:val="000000"/>
                <w:sz w:val="24"/>
                <w:szCs w:val="24"/>
              </w:rPr>
            </w:pPr>
            <w:r w:rsidRPr="003F6513">
              <w:rPr>
                <w:rFonts w:ascii="Arial" w:eastAsia="Times New Roman" w:hAnsi="Arial" w:cs="Arial"/>
                <w:color w:val="000000"/>
                <w:sz w:val="24"/>
                <w:szCs w:val="24"/>
              </w:rPr>
              <w:t>7.p.1.1</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14:paraId="2ABDB6E4" w14:textId="77777777" w:rsidR="00687A91" w:rsidRPr="003F6513" w:rsidRDefault="00687A91" w:rsidP="00687A91">
            <w:pPr>
              <w:spacing w:after="0" w:line="240" w:lineRule="auto"/>
              <w:rPr>
                <w:rFonts w:ascii="Arial" w:eastAsia="Times New Roman" w:hAnsi="Arial" w:cs="Arial"/>
                <w:color w:val="000000"/>
                <w:sz w:val="24"/>
                <w:szCs w:val="24"/>
              </w:rPr>
            </w:pPr>
            <w:r w:rsidRPr="003F6513">
              <w:rPr>
                <w:rFonts w:ascii="Arial" w:eastAsia="Times New Roman" w:hAnsi="Arial" w:cs="Arial"/>
                <w:color w:val="000000"/>
                <w:sz w:val="24"/>
                <w:szCs w:val="24"/>
              </w:rPr>
              <w:t>7.p.1.2</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14:paraId="4B1E1435" w14:textId="77777777" w:rsidR="00687A91" w:rsidRPr="003F6513" w:rsidRDefault="00687A91" w:rsidP="00687A91">
            <w:pPr>
              <w:spacing w:after="0" w:line="240" w:lineRule="auto"/>
              <w:rPr>
                <w:rFonts w:ascii="Arial" w:eastAsia="Times New Roman" w:hAnsi="Arial" w:cs="Arial"/>
                <w:color w:val="000000"/>
                <w:sz w:val="24"/>
                <w:szCs w:val="24"/>
              </w:rPr>
            </w:pPr>
            <w:r w:rsidRPr="003F6513">
              <w:rPr>
                <w:rFonts w:ascii="Arial" w:eastAsia="Times New Roman" w:hAnsi="Arial" w:cs="Arial"/>
                <w:color w:val="000000"/>
                <w:sz w:val="24"/>
                <w:szCs w:val="24"/>
              </w:rPr>
              <w:t>7.p.2.1</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14:paraId="5BFA04C0" w14:textId="77777777" w:rsidR="00687A91" w:rsidRPr="003F6513" w:rsidRDefault="00687A91" w:rsidP="00687A91">
            <w:pPr>
              <w:spacing w:after="0" w:line="240" w:lineRule="auto"/>
              <w:rPr>
                <w:rFonts w:ascii="Arial" w:eastAsia="Times New Roman" w:hAnsi="Arial" w:cs="Arial"/>
                <w:color w:val="000000"/>
                <w:sz w:val="24"/>
                <w:szCs w:val="24"/>
              </w:rPr>
            </w:pPr>
            <w:r w:rsidRPr="003F6513">
              <w:rPr>
                <w:rFonts w:ascii="Arial" w:eastAsia="Times New Roman" w:hAnsi="Arial" w:cs="Arial"/>
                <w:color w:val="000000"/>
                <w:sz w:val="24"/>
                <w:szCs w:val="24"/>
              </w:rPr>
              <w:t>7.p.2.2</w:t>
            </w:r>
          </w:p>
        </w:tc>
        <w:tc>
          <w:tcPr>
            <w:tcW w:w="1840" w:type="dxa"/>
            <w:tcBorders>
              <w:top w:val="single" w:sz="4" w:space="0" w:color="auto"/>
              <w:left w:val="nil"/>
              <w:bottom w:val="single" w:sz="4" w:space="0" w:color="auto"/>
              <w:right w:val="single" w:sz="8" w:space="0" w:color="auto"/>
            </w:tcBorders>
            <w:shd w:val="clear" w:color="000000" w:fill="FFFFFF"/>
            <w:noWrap/>
            <w:vAlign w:val="bottom"/>
            <w:hideMark/>
          </w:tcPr>
          <w:p w14:paraId="21952F3D" w14:textId="77777777" w:rsidR="00687A91" w:rsidRPr="003F6513" w:rsidRDefault="00687A91" w:rsidP="00687A91">
            <w:pPr>
              <w:spacing w:after="0" w:line="240" w:lineRule="auto"/>
              <w:rPr>
                <w:rFonts w:ascii="Arial" w:eastAsia="Times New Roman" w:hAnsi="Arial" w:cs="Arial"/>
                <w:color w:val="000000"/>
                <w:sz w:val="24"/>
                <w:szCs w:val="24"/>
              </w:rPr>
            </w:pPr>
            <w:r w:rsidRPr="003F6513">
              <w:rPr>
                <w:rFonts w:ascii="Arial" w:eastAsia="Times New Roman" w:hAnsi="Arial" w:cs="Arial"/>
                <w:color w:val="000000"/>
                <w:sz w:val="24"/>
                <w:szCs w:val="24"/>
              </w:rPr>
              <w:t>7.p.2.4</w:t>
            </w:r>
          </w:p>
        </w:tc>
      </w:tr>
    </w:tbl>
    <w:p w14:paraId="477F0B16" w14:textId="77777777" w:rsidR="00687A91" w:rsidRPr="003F6513" w:rsidRDefault="00687A91" w:rsidP="009163CF">
      <w:pPr>
        <w:ind w:left="720"/>
        <w:rPr>
          <w:rFonts w:ascii="Arial" w:hAnsi="Arial" w:cs="Arial"/>
          <w:sz w:val="24"/>
          <w:szCs w:val="24"/>
        </w:rPr>
      </w:pPr>
    </w:p>
    <w:p w14:paraId="24FBA55A" w14:textId="77777777" w:rsidR="007D274E" w:rsidRPr="003F6513" w:rsidRDefault="007D274E" w:rsidP="009163CF">
      <w:pPr>
        <w:ind w:left="720"/>
        <w:rPr>
          <w:rFonts w:ascii="Arial" w:hAnsi="Arial" w:cs="Arial"/>
          <w:sz w:val="24"/>
          <w:szCs w:val="24"/>
        </w:rPr>
        <w:sectPr w:rsidR="007D274E" w:rsidRPr="003F6513" w:rsidSect="009163CF">
          <w:footerReference w:type="default" r:id="rId8"/>
          <w:pgSz w:w="12240" w:h="15840"/>
          <w:pgMar w:top="720" w:right="720" w:bottom="720" w:left="720" w:header="720" w:footer="720" w:gutter="0"/>
          <w:cols w:space="720"/>
          <w:docGrid w:linePitch="360"/>
        </w:sectPr>
      </w:pPr>
    </w:p>
    <w:p w14:paraId="6FD93084" w14:textId="6569C01A" w:rsidR="00687A91" w:rsidRPr="003F6513" w:rsidRDefault="00687A91" w:rsidP="009163CF">
      <w:pPr>
        <w:ind w:left="720"/>
        <w:rPr>
          <w:rFonts w:ascii="Arial" w:hAnsi="Arial" w:cs="Arial"/>
          <w:sz w:val="24"/>
          <w:szCs w:val="24"/>
        </w:rPr>
      </w:pPr>
      <w:r w:rsidRPr="003F6513">
        <w:rPr>
          <w:rFonts w:ascii="Arial" w:hAnsi="Arial" w:cs="Arial"/>
          <w:sz w:val="24"/>
          <w:szCs w:val="24"/>
        </w:rPr>
        <w:lastRenderedPageBreak/>
        <w:t>High</w:t>
      </w:r>
      <w:r w:rsidR="007D274E" w:rsidRPr="003F6513">
        <w:rPr>
          <w:rFonts w:ascii="Arial" w:hAnsi="Arial" w:cs="Arial"/>
          <w:sz w:val="24"/>
          <w:szCs w:val="24"/>
        </w:rPr>
        <w:t xml:space="preserve"> S</w:t>
      </w:r>
      <w:r w:rsidRPr="003F6513">
        <w:rPr>
          <w:rFonts w:ascii="Arial" w:hAnsi="Arial" w:cs="Arial"/>
          <w:sz w:val="24"/>
          <w:szCs w:val="24"/>
        </w:rPr>
        <w:t>chool:</w:t>
      </w:r>
    </w:p>
    <w:tbl>
      <w:tblPr>
        <w:tblStyle w:val="TableGrid"/>
        <w:tblW w:w="3000" w:type="dxa"/>
        <w:tblInd w:w="720" w:type="dxa"/>
        <w:tblLook w:val="04A0" w:firstRow="1" w:lastRow="0" w:firstColumn="1" w:lastColumn="0" w:noHBand="0" w:noVBand="1"/>
      </w:tblPr>
      <w:tblGrid>
        <w:gridCol w:w="1310"/>
        <w:gridCol w:w="1840"/>
      </w:tblGrid>
      <w:tr w:rsidR="00687A91" w:rsidRPr="003F6513" w14:paraId="0446FB36" w14:textId="77777777" w:rsidTr="009163CF">
        <w:trPr>
          <w:trHeight w:val="315"/>
        </w:trPr>
        <w:tc>
          <w:tcPr>
            <w:tcW w:w="1160" w:type="dxa"/>
            <w:noWrap/>
            <w:hideMark/>
          </w:tcPr>
          <w:p w14:paraId="7A273CDF" w14:textId="77777777" w:rsidR="00687A91" w:rsidRPr="003F6513" w:rsidRDefault="00687A91" w:rsidP="00687A91">
            <w:pPr>
              <w:rPr>
                <w:rFonts w:ascii="Arial" w:eastAsia="Times New Roman" w:hAnsi="Arial" w:cs="Arial"/>
                <w:color w:val="000000"/>
                <w:sz w:val="24"/>
                <w:szCs w:val="24"/>
              </w:rPr>
            </w:pPr>
            <w:r w:rsidRPr="003F6513">
              <w:rPr>
                <w:rFonts w:ascii="Arial" w:eastAsia="Times New Roman" w:hAnsi="Arial" w:cs="Arial"/>
                <w:color w:val="000000"/>
                <w:sz w:val="24"/>
                <w:szCs w:val="24"/>
              </w:rPr>
              <w:t>PSC.1.1.1</w:t>
            </w:r>
          </w:p>
        </w:tc>
        <w:tc>
          <w:tcPr>
            <w:tcW w:w="1840" w:type="dxa"/>
            <w:noWrap/>
            <w:hideMark/>
          </w:tcPr>
          <w:p w14:paraId="4E574034" w14:textId="77777777" w:rsidR="00687A91" w:rsidRPr="003F6513" w:rsidRDefault="00687A91" w:rsidP="00687A91">
            <w:pPr>
              <w:rPr>
                <w:rFonts w:ascii="Arial" w:eastAsia="Times New Roman" w:hAnsi="Arial" w:cs="Arial"/>
                <w:color w:val="000000"/>
                <w:sz w:val="24"/>
                <w:szCs w:val="24"/>
              </w:rPr>
            </w:pPr>
            <w:r w:rsidRPr="003F6513">
              <w:rPr>
                <w:rFonts w:ascii="Arial" w:eastAsia="Times New Roman" w:hAnsi="Arial" w:cs="Arial"/>
                <w:color w:val="000000"/>
                <w:sz w:val="24"/>
                <w:szCs w:val="24"/>
              </w:rPr>
              <w:t>PHY.1.2.1</w:t>
            </w:r>
          </w:p>
        </w:tc>
      </w:tr>
      <w:tr w:rsidR="00687A91" w:rsidRPr="003F6513" w14:paraId="75D0C814" w14:textId="77777777" w:rsidTr="009163CF">
        <w:trPr>
          <w:trHeight w:val="315"/>
        </w:trPr>
        <w:tc>
          <w:tcPr>
            <w:tcW w:w="1160" w:type="dxa"/>
            <w:noWrap/>
            <w:hideMark/>
          </w:tcPr>
          <w:p w14:paraId="322004CF" w14:textId="77777777" w:rsidR="00687A91" w:rsidRPr="003F6513" w:rsidRDefault="00687A91" w:rsidP="00687A91">
            <w:pPr>
              <w:rPr>
                <w:rFonts w:ascii="Arial" w:eastAsia="Times New Roman" w:hAnsi="Arial" w:cs="Arial"/>
                <w:color w:val="000000"/>
                <w:sz w:val="24"/>
                <w:szCs w:val="24"/>
              </w:rPr>
            </w:pPr>
            <w:r w:rsidRPr="003F6513">
              <w:rPr>
                <w:rFonts w:ascii="Arial" w:eastAsia="Times New Roman" w:hAnsi="Arial" w:cs="Arial"/>
                <w:color w:val="000000"/>
                <w:sz w:val="24"/>
                <w:szCs w:val="24"/>
              </w:rPr>
              <w:t>PSC.3.1.3</w:t>
            </w:r>
          </w:p>
        </w:tc>
        <w:tc>
          <w:tcPr>
            <w:tcW w:w="1840" w:type="dxa"/>
            <w:noWrap/>
            <w:hideMark/>
          </w:tcPr>
          <w:p w14:paraId="116549E6" w14:textId="77777777" w:rsidR="00687A91" w:rsidRPr="003F6513" w:rsidRDefault="00687A91" w:rsidP="00687A91">
            <w:pPr>
              <w:rPr>
                <w:rFonts w:ascii="Arial" w:eastAsia="Times New Roman" w:hAnsi="Arial" w:cs="Arial"/>
                <w:color w:val="000000"/>
                <w:sz w:val="24"/>
                <w:szCs w:val="24"/>
              </w:rPr>
            </w:pPr>
            <w:r w:rsidRPr="003F6513">
              <w:rPr>
                <w:rFonts w:ascii="Arial" w:eastAsia="Times New Roman" w:hAnsi="Arial" w:cs="Arial"/>
                <w:color w:val="000000"/>
                <w:sz w:val="24"/>
                <w:szCs w:val="24"/>
              </w:rPr>
              <w:t>PHY.1.2.4</w:t>
            </w:r>
          </w:p>
        </w:tc>
      </w:tr>
      <w:tr w:rsidR="00687A91" w:rsidRPr="003F6513" w14:paraId="46125CB7" w14:textId="77777777" w:rsidTr="009163CF">
        <w:trPr>
          <w:trHeight w:val="315"/>
        </w:trPr>
        <w:tc>
          <w:tcPr>
            <w:tcW w:w="1160" w:type="dxa"/>
            <w:noWrap/>
            <w:hideMark/>
          </w:tcPr>
          <w:p w14:paraId="6598AB10" w14:textId="77777777" w:rsidR="00687A91" w:rsidRPr="003F6513" w:rsidRDefault="00687A91" w:rsidP="00687A91">
            <w:pPr>
              <w:rPr>
                <w:rFonts w:ascii="Arial" w:eastAsia="Times New Roman" w:hAnsi="Arial" w:cs="Arial"/>
                <w:color w:val="000000"/>
                <w:sz w:val="24"/>
                <w:szCs w:val="24"/>
              </w:rPr>
            </w:pPr>
            <w:r w:rsidRPr="003F6513">
              <w:rPr>
                <w:rFonts w:ascii="Arial" w:eastAsia="Times New Roman" w:hAnsi="Arial" w:cs="Arial"/>
                <w:color w:val="000000"/>
                <w:sz w:val="24"/>
                <w:szCs w:val="24"/>
              </w:rPr>
              <w:t>PSC.3.1.4</w:t>
            </w:r>
          </w:p>
        </w:tc>
        <w:tc>
          <w:tcPr>
            <w:tcW w:w="1840" w:type="dxa"/>
            <w:noWrap/>
            <w:hideMark/>
          </w:tcPr>
          <w:p w14:paraId="2CE77222" w14:textId="77777777" w:rsidR="00687A91" w:rsidRPr="003F6513" w:rsidRDefault="00687A91" w:rsidP="00687A91">
            <w:pPr>
              <w:rPr>
                <w:rFonts w:ascii="Arial" w:eastAsia="Times New Roman" w:hAnsi="Arial" w:cs="Arial"/>
                <w:color w:val="000000"/>
                <w:sz w:val="24"/>
                <w:szCs w:val="24"/>
              </w:rPr>
            </w:pPr>
            <w:r w:rsidRPr="003F6513">
              <w:rPr>
                <w:rFonts w:ascii="Arial" w:eastAsia="Times New Roman" w:hAnsi="Arial" w:cs="Arial"/>
                <w:color w:val="000000"/>
                <w:sz w:val="24"/>
                <w:szCs w:val="24"/>
              </w:rPr>
              <w:t>PHY.2.1.1</w:t>
            </w:r>
          </w:p>
        </w:tc>
      </w:tr>
    </w:tbl>
    <w:p w14:paraId="497BB491" w14:textId="77777777" w:rsidR="009163CF" w:rsidRPr="003F6513" w:rsidRDefault="009163CF" w:rsidP="009163CF">
      <w:pPr>
        <w:ind w:left="720"/>
        <w:rPr>
          <w:rFonts w:ascii="Arial" w:hAnsi="Arial" w:cs="Arial"/>
          <w:sz w:val="24"/>
          <w:szCs w:val="24"/>
        </w:rPr>
      </w:pPr>
    </w:p>
    <w:p w14:paraId="29CB0195" w14:textId="2BAEF0B4" w:rsidR="00687A91" w:rsidRPr="003F6513" w:rsidRDefault="00687A91" w:rsidP="007D274E">
      <w:pPr>
        <w:rPr>
          <w:rFonts w:ascii="Arial" w:hAnsi="Arial" w:cs="Arial"/>
          <w:sz w:val="24"/>
          <w:szCs w:val="24"/>
        </w:rPr>
      </w:pPr>
      <w:r w:rsidRPr="003F6513">
        <w:rPr>
          <w:rFonts w:ascii="Arial" w:hAnsi="Arial" w:cs="Arial"/>
          <w:sz w:val="24"/>
          <w:szCs w:val="24"/>
        </w:rPr>
        <w:t>Math:</w:t>
      </w:r>
    </w:p>
    <w:tbl>
      <w:tblPr>
        <w:tblStyle w:val="TableGrid"/>
        <w:tblW w:w="0" w:type="auto"/>
        <w:tblInd w:w="720" w:type="dxa"/>
        <w:tblLook w:val="04A0" w:firstRow="1" w:lastRow="0" w:firstColumn="1" w:lastColumn="0" w:noHBand="0" w:noVBand="1"/>
      </w:tblPr>
      <w:tblGrid>
        <w:gridCol w:w="937"/>
      </w:tblGrid>
      <w:tr w:rsidR="00687A91" w:rsidRPr="003F6513" w14:paraId="1D6F2D4A" w14:textId="77777777" w:rsidTr="009163CF">
        <w:tc>
          <w:tcPr>
            <w:tcW w:w="895" w:type="dxa"/>
          </w:tcPr>
          <w:p w14:paraId="6C0881F9" w14:textId="77777777" w:rsidR="00687A91" w:rsidRPr="003F6513" w:rsidRDefault="00687A91" w:rsidP="00E00C2E">
            <w:pPr>
              <w:rPr>
                <w:rFonts w:ascii="Arial" w:eastAsia="Times New Roman" w:hAnsi="Arial" w:cs="Arial"/>
                <w:color w:val="000000"/>
                <w:sz w:val="24"/>
                <w:szCs w:val="24"/>
              </w:rPr>
            </w:pPr>
            <w:r w:rsidRPr="003F6513">
              <w:rPr>
                <w:rFonts w:ascii="Arial" w:eastAsia="Times New Roman" w:hAnsi="Arial" w:cs="Arial"/>
                <w:color w:val="000000"/>
                <w:sz w:val="24"/>
                <w:szCs w:val="24"/>
              </w:rPr>
              <w:t>8.s.p.1</w:t>
            </w:r>
          </w:p>
        </w:tc>
      </w:tr>
    </w:tbl>
    <w:p w14:paraId="447582A6" w14:textId="77777777" w:rsidR="007D274E" w:rsidRPr="003F6513" w:rsidRDefault="007D274E" w:rsidP="009163CF">
      <w:pPr>
        <w:ind w:left="720"/>
        <w:rPr>
          <w:rFonts w:ascii="Arial" w:hAnsi="Arial" w:cs="Arial"/>
          <w:sz w:val="24"/>
          <w:szCs w:val="24"/>
        </w:rPr>
      </w:pPr>
    </w:p>
    <w:p w14:paraId="0B6AB51E" w14:textId="77777777" w:rsidR="00F33497" w:rsidRPr="003F6513" w:rsidRDefault="00F33497" w:rsidP="009163CF">
      <w:pPr>
        <w:ind w:left="720"/>
        <w:rPr>
          <w:rFonts w:ascii="Arial" w:hAnsi="Arial" w:cs="Arial"/>
          <w:sz w:val="24"/>
          <w:szCs w:val="24"/>
        </w:rPr>
        <w:sectPr w:rsidR="00F33497" w:rsidRPr="003F6513" w:rsidSect="007D274E">
          <w:type w:val="continuous"/>
          <w:pgSz w:w="12240" w:h="15840"/>
          <w:pgMar w:top="720" w:right="720" w:bottom="720" w:left="720" w:header="720" w:footer="720" w:gutter="0"/>
          <w:cols w:num="2" w:space="720"/>
          <w:docGrid w:linePitch="360"/>
        </w:sectPr>
      </w:pPr>
    </w:p>
    <w:p w14:paraId="4D291EDD" w14:textId="6503237E" w:rsidR="00E25EDC" w:rsidRDefault="00E25EDC" w:rsidP="009163CF">
      <w:pPr>
        <w:ind w:left="720"/>
        <w:rPr>
          <w:rFonts w:ascii="Arial" w:hAnsi="Arial" w:cs="Arial"/>
          <w:sz w:val="24"/>
          <w:szCs w:val="24"/>
        </w:rPr>
      </w:pPr>
    </w:p>
    <w:p w14:paraId="16D4ADE2" w14:textId="77777777" w:rsidR="003F6513" w:rsidRPr="003F6513" w:rsidRDefault="003F6513" w:rsidP="009163CF">
      <w:pPr>
        <w:ind w:left="720"/>
        <w:rPr>
          <w:rFonts w:ascii="Arial" w:hAnsi="Arial" w:cs="Arial"/>
          <w:sz w:val="24"/>
          <w:szCs w:val="24"/>
        </w:rPr>
      </w:pPr>
    </w:p>
    <w:p w14:paraId="3D91D9DB" w14:textId="77777777" w:rsidR="00E25EDC" w:rsidRPr="003F6513" w:rsidRDefault="00E25EDC" w:rsidP="009163CF">
      <w:pPr>
        <w:pStyle w:val="ListParagraph"/>
        <w:numPr>
          <w:ilvl w:val="0"/>
          <w:numId w:val="1"/>
        </w:numPr>
        <w:rPr>
          <w:rFonts w:ascii="Arial" w:hAnsi="Arial" w:cs="Arial"/>
          <w:sz w:val="24"/>
          <w:szCs w:val="24"/>
        </w:rPr>
      </w:pPr>
      <w:r w:rsidRPr="003F6513">
        <w:rPr>
          <w:rFonts w:ascii="Arial" w:hAnsi="Arial" w:cs="Arial"/>
          <w:sz w:val="24"/>
          <w:szCs w:val="24"/>
        </w:rPr>
        <w:lastRenderedPageBreak/>
        <w:t xml:space="preserve"> Learning Objectives (After the activity students should be able to):</w:t>
      </w:r>
    </w:p>
    <w:p w14:paraId="1F5F6AAC" w14:textId="77777777" w:rsidR="00E25EDC" w:rsidRPr="003F6513" w:rsidRDefault="00E25EDC" w:rsidP="00E25EDC">
      <w:pPr>
        <w:pStyle w:val="ListParagraph"/>
        <w:rPr>
          <w:rFonts w:ascii="Arial" w:hAnsi="Arial" w:cs="Arial"/>
          <w:sz w:val="24"/>
          <w:szCs w:val="24"/>
        </w:rPr>
      </w:pPr>
    </w:p>
    <w:p w14:paraId="2A8C003C" w14:textId="77777777" w:rsidR="00E25EDC" w:rsidRPr="003F6513" w:rsidRDefault="007160EE" w:rsidP="00E25EDC">
      <w:pPr>
        <w:pStyle w:val="ListParagraph"/>
        <w:numPr>
          <w:ilvl w:val="1"/>
          <w:numId w:val="1"/>
        </w:numPr>
        <w:rPr>
          <w:rFonts w:ascii="Arial" w:hAnsi="Arial" w:cs="Arial"/>
          <w:sz w:val="24"/>
          <w:szCs w:val="24"/>
        </w:rPr>
      </w:pPr>
      <w:r w:rsidRPr="003F6513">
        <w:rPr>
          <w:rFonts w:ascii="Arial" w:hAnsi="Arial" w:cs="Arial"/>
          <w:sz w:val="24"/>
          <w:szCs w:val="24"/>
        </w:rPr>
        <w:t>Explain what simple machines are and list some examples</w:t>
      </w:r>
    </w:p>
    <w:p w14:paraId="57F1B6AB" w14:textId="77777777" w:rsidR="007160EE" w:rsidRPr="003F6513" w:rsidRDefault="007160EE" w:rsidP="00E25EDC">
      <w:pPr>
        <w:pStyle w:val="ListParagraph"/>
        <w:numPr>
          <w:ilvl w:val="1"/>
          <w:numId w:val="1"/>
        </w:numPr>
        <w:rPr>
          <w:rFonts w:ascii="Arial" w:hAnsi="Arial" w:cs="Arial"/>
          <w:sz w:val="24"/>
          <w:szCs w:val="24"/>
        </w:rPr>
      </w:pPr>
      <w:r w:rsidRPr="003F6513">
        <w:rPr>
          <w:rFonts w:ascii="Arial" w:hAnsi="Arial" w:cs="Arial"/>
          <w:sz w:val="24"/>
          <w:szCs w:val="24"/>
        </w:rPr>
        <w:t>Describe the parts of a lever and what it does</w:t>
      </w:r>
    </w:p>
    <w:p w14:paraId="6EF992CA" w14:textId="77777777" w:rsidR="007160EE" w:rsidRPr="003F6513" w:rsidRDefault="007160EE" w:rsidP="00E25EDC">
      <w:pPr>
        <w:pStyle w:val="ListParagraph"/>
        <w:numPr>
          <w:ilvl w:val="1"/>
          <w:numId w:val="1"/>
        </w:numPr>
        <w:rPr>
          <w:rFonts w:ascii="Arial" w:hAnsi="Arial" w:cs="Arial"/>
          <w:sz w:val="24"/>
          <w:szCs w:val="24"/>
        </w:rPr>
      </w:pPr>
      <w:r w:rsidRPr="003F6513">
        <w:rPr>
          <w:rFonts w:ascii="Arial" w:hAnsi="Arial" w:cs="Arial"/>
          <w:sz w:val="24"/>
          <w:szCs w:val="24"/>
        </w:rPr>
        <w:t>Understand that simple machines can be combined to form compound machines, in this case a catapult</w:t>
      </w:r>
    </w:p>
    <w:p w14:paraId="778132F6" w14:textId="77777777" w:rsidR="007160EE" w:rsidRPr="003F6513" w:rsidRDefault="007160EE" w:rsidP="007160EE">
      <w:pPr>
        <w:pStyle w:val="ListParagraph"/>
        <w:ind w:left="1440"/>
        <w:rPr>
          <w:rFonts w:ascii="Arial" w:hAnsi="Arial" w:cs="Arial"/>
          <w:sz w:val="24"/>
          <w:szCs w:val="24"/>
        </w:rPr>
      </w:pPr>
    </w:p>
    <w:p w14:paraId="328CF0A5" w14:textId="77777777" w:rsidR="007160EE" w:rsidRPr="003F6513" w:rsidRDefault="007160EE" w:rsidP="009163CF">
      <w:pPr>
        <w:pStyle w:val="ListParagraph"/>
        <w:numPr>
          <w:ilvl w:val="0"/>
          <w:numId w:val="1"/>
        </w:numPr>
        <w:rPr>
          <w:rFonts w:ascii="Arial" w:hAnsi="Arial" w:cs="Arial"/>
          <w:sz w:val="24"/>
          <w:szCs w:val="24"/>
        </w:rPr>
      </w:pPr>
      <w:r w:rsidRPr="003F6513">
        <w:rPr>
          <w:rFonts w:ascii="Arial" w:hAnsi="Arial" w:cs="Arial"/>
          <w:sz w:val="24"/>
          <w:szCs w:val="24"/>
        </w:rPr>
        <w:t xml:space="preserve"> Material List:</w:t>
      </w:r>
    </w:p>
    <w:p w14:paraId="63F8A55C" w14:textId="77777777" w:rsidR="007160EE" w:rsidRPr="003F6513" w:rsidRDefault="007160EE" w:rsidP="007160EE">
      <w:pPr>
        <w:pStyle w:val="ListParagraph"/>
        <w:numPr>
          <w:ilvl w:val="1"/>
          <w:numId w:val="1"/>
        </w:numPr>
        <w:rPr>
          <w:rFonts w:ascii="Arial" w:hAnsi="Arial" w:cs="Arial"/>
          <w:sz w:val="24"/>
          <w:szCs w:val="24"/>
        </w:rPr>
      </w:pPr>
      <w:r w:rsidRPr="003F6513">
        <w:rPr>
          <w:rFonts w:ascii="Arial" w:hAnsi="Arial" w:cs="Arial"/>
          <w:sz w:val="24"/>
          <w:szCs w:val="24"/>
        </w:rPr>
        <w:t>1 pencil, ruler, 10 pennies for one group (2 students)</w:t>
      </w:r>
    </w:p>
    <w:p w14:paraId="54EC95D5" w14:textId="77777777" w:rsidR="007160EE" w:rsidRPr="003F6513" w:rsidRDefault="007160EE" w:rsidP="007160EE">
      <w:pPr>
        <w:pStyle w:val="ListParagraph"/>
        <w:numPr>
          <w:ilvl w:val="1"/>
          <w:numId w:val="1"/>
        </w:numPr>
        <w:rPr>
          <w:rFonts w:ascii="Arial" w:hAnsi="Arial" w:cs="Arial"/>
          <w:sz w:val="24"/>
          <w:szCs w:val="24"/>
        </w:rPr>
      </w:pPr>
      <w:r w:rsidRPr="003F6513">
        <w:rPr>
          <w:rFonts w:ascii="Arial" w:hAnsi="Arial" w:cs="Arial"/>
          <w:sz w:val="24"/>
          <w:szCs w:val="24"/>
        </w:rPr>
        <w:t>9 popsicle sticks, 5 rubber bands, few marshmallows</w:t>
      </w:r>
    </w:p>
    <w:p w14:paraId="133CFD4D" w14:textId="77777777" w:rsidR="007160EE" w:rsidRPr="003F6513" w:rsidRDefault="007160EE" w:rsidP="007160EE">
      <w:pPr>
        <w:pStyle w:val="ListParagraph"/>
        <w:ind w:left="1440"/>
        <w:rPr>
          <w:rFonts w:ascii="Arial" w:hAnsi="Arial" w:cs="Arial"/>
          <w:sz w:val="24"/>
          <w:szCs w:val="24"/>
        </w:rPr>
      </w:pPr>
    </w:p>
    <w:p w14:paraId="25CE1C2F" w14:textId="77777777" w:rsidR="007160EE" w:rsidRPr="003F6513" w:rsidRDefault="007160EE" w:rsidP="009163CF">
      <w:pPr>
        <w:pStyle w:val="ListParagraph"/>
        <w:numPr>
          <w:ilvl w:val="0"/>
          <w:numId w:val="1"/>
        </w:numPr>
        <w:rPr>
          <w:rFonts w:ascii="Arial" w:hAnsi="Arial" w:cs="Arial"/>
          <w:sz w:val="24"/>
          <w:szCs w:val="24"/>
        </w:rPr>
      </w:pPr>
      <w:r w:rsidRPr="003F6513">
        <w:rPr>
          <w:rFonts w:ascii="Arial" w:hAnsi="Arial" w:cs="Arial"/>
          <w:sz w:val="24"/>
          <w:szCs w:val="24"/>
        </w:rPr>
        <w:t>Introduction:</w:t>
      </w:r>
    </w:p>
    <w:p w14:paraId="6F1C0D2A" w14:textId="77777777" w:rsidR="001133A9" w:rsidRPr="003F6513" w:rsidRDefault="007160EE" w:rsidP="001133A9">
      <w:pPr>
        <w:ind w:left="720"/>
        <w:rPr>
          <w:rFonts w:ascii="Arial" w:hAnsi="Arial" w:cs="Arial"/>
          <w:sz w:val="24"/>
          <w:szCs w:val="24"/>
        </w:rPr>
      </w:pPr>
      <w:r w:rsidRPr="003F6513">
        <w:rPr>
          <w:rFonts w:ascii="Arial" w:hAnsi="Arial" w:cs="Arial"/>
          <w:sz w:val="24"/>
          <w:szCs w:val="24"/>
        </w:rPr>
        <w:t xml:space="preserve">What do axes, </w:t>
      </w:r>
      <w:r w:rsidR="001133A9" w:rsidRPr="003F6513">
        <w:rPr>
          <w:rFonts w:ascii="Arial" w:hAnsi="Arial" w:cs="Arial"/>
          <w:sz w:val="24"/>
          <w:szCs w:val="24"/>
        </w:rPr>
        <w:t>lawn mowers</w:t>
      </w:r>
      <w:r w:rsidRPr="003F6513">
        <w:rPr>
          <w:rFonts w:ascii="Arial" w:hAnsi="Arial" w:cs="Arial"/>
          <w:sz w:val="24"/>
          <w:szCs w:val="24"/>
        </w:rPr>
        <w:t>, screws, can openers, door knobs, and catapults all have in common? They all are</w:t>
      </w:r>
      <w:r w:rsidR="001133A9" w:rsidRPr="003F6513">
        <w:rPr>
          <w:rFonts w:ascii="Arial" w:hAnsi="Arial" w:cs="Arial"/>
          <w:sz w:val="24"/>
          <w:szCs w:val="24"/>
        </w:rPr>
        <w:t xml:space="preserve"> compound machines that combine</w:t>
      </w:r>
      <w:r w:rsidRPr="003F6513">
        <w:rPr>
          <w:rFonts w:ascii="Arial" w:hAnsi="Arial" w:cs="Arial"/>
          <w:sz w:val="24"/>
          <w:szCs w:val="24"/>
        </w:rPr>
        <w:t xml:space="preserve"> the principles </w:t>
      </w:r>
      <w:r w:rsidR="001133A9" w:rsidRPr="003F6513">
        <w:rPr>
          <w:rFonts w:ascii="Arial" w:hAnsi="Arial" w:cs="Arial"/>
          <w:sz w:val="24"/>
          <w:szCs w:val="24"/>
        </w:rPr>
        <w:t>of</w:t>
      </w:r>
      <w:r w:rsidRPr="003F6513">
        <w:rPr>
          <w:rFonts w:ascii="Arial" w:hAnsi="Arial" w:cs="Arial"/>
          <w:sz w:val="24"/>
          <w:szCs w:val="24"/>
        </w:rPr>
        <w:t xml:space="preserve"> simple machines to make work easier for humans. Simple machines are just </w:t>
      </w:r>
      <w:r w:rsidRPr="003F6513">
        <w:rPr>
          <w:rFonts w:ascii="Arial" w:hAnsi="Arial" w:cs="Arial"/>
          <w:i/>
          <w:sz w:val="24"/>
          <w:szCs w:val="24"/>
        </w:rPr>
        <w:t>that</w:t>
      </w:r>
      <w:r w:rsidR="001133A9" w:rsidRPr="003F6513">
        <w:rPr>
          <w:rFonts w:ascii="Arial" w:hAnsi="Arial" w:cs="Arial"/>
          <w:i/>
          <w:sz w:val="24"/>
          <w:szCs w:val="24"/>
        </w:rPr>
        <w:t xml:space="preserve"> – </w:t>
      </w:r>
      <w:r w:rsidRPr="003F6513">
        <w:rPr>
          <w:rFonts w:ascii="Arial" w:hAnsi="Arial" w:cs="Arial"/>
          <w:sz w:val="24"/>
          <w:szCs w:val="24"/>
        </w:rPr>
        <w:t xml:space="preserve">simple </w:t>
      </w:r>
      <w:r w:rsidR="001133A9" w:rsidRPr="003F6513">
        <w:rPr>
          <w:rFonts w:ascii="Arial" w:hAnsi="Arial" w:cs="Arial"/>
          <w:sz w:val="24"/>
          <w:szCs w:val="24"/>
        </w:rPr>
        <w:t>–</w:t>
      </w:r>
      <w:r w:rsidRPr="003F6513">
        <w:rPr>
          <w:rFonts w:ascii="Arial" w:hAnsi="Arial" w:cs="Arial"/>
          <w:sz w:val="24"/>
          <w:szCs w:val="24"/>
        </w:rPr>
        <w:t xml:space="preserve"> and are made with few</w:t>
      </w:r>
      <w:r w:rsidR="001133A9" w:rsidRPr="003F6513">
        <w:rPr>
          <w:rFonts w:ascii="Arial" w:hAnsi="Arial" w:cs="Arial"/>
          <w:sz w:val="24"/>
          <w:szCs w:val="24"/>
        </w:rPr>
        <w:t xml:space="preserve"> moving</w:t>
      </w:r>
      <w:r w:rsidRPr="003F6513">
        <w:rPr>
          <w:rFonts w:ascii="Arial" w:hAnsi="Arial" w:cs="Arial"/>
          <w:sz w:val="24"/>
          <w:szCs w:val="24"/>
        </w:rPr>
        <w:t xml:space="preserve"> parts. They are beneficial because in using them, humans can exert less force</w:t>
      </w:r>
      <w:r w:rsidR="001133A9" w:rsidRPr="003F6513">
        <w:rPr>
          <w:rFonts w:ascii="Arial" w:hAnsi="Arial" w:cs="Arial"/>
          <w:sz w:val="24"/>
          <w:szCs w:val="24"/>
        </w:rPr>
        <w:t xml:space="preserve"> and energy</w:t>
      </w:r>
      <w:r w:rsidRPr="003F6513">
        <w:rPr>
          <w:rFonts w:ascii="Arial" w:hAnsi="Arial" w:cs="Arial"/>
          <w:sz w:val="24"/>
          <w:szCs w:val="24"/>
        </w:rPr>
        <w:t xml:space="preserve"> to do the same amount of work. </w:t>
      </w:r>
      <w:r w:rsidR="001133A9" w:rsidRPr="003F6513">
        <w:rPr>
          <w:rFonts w:ascii="Arial" w:hAnsi="Arial" w:cs="Arial"/>
          <w:sz w:val="24"/>
          <w:szCs w:val="24"/>
        </w:rPr>
        <w:t xml:space="preserve">For example, think of a sling shot. Is it easier to throw a stone </w:t>
      </w:r>
      <w:r w:rsidR="004733A1" w:rsidRPr="003F6513">
        <w:rPr>
          <w:rFonts w:ascii="Arial" w:hAnsi="Arial" w:cs="Arial"/>
          <w:sz w:val="24"/>
          <w:szCs w:val="24"/>
        </w:rPr>
        <w:t>at</w:t>
      </w:r>
      <w:r w:rsidR="001133A9" w:rsidRPr="003F6513">
        <w:rPr>
          <w:rFonts w:ascii="Arial" w:hAnsi="Arial" w:cs="Arial"/>
          <w:sz w:val="24"/>
          <w:szCs w:val="24"/>
        </w:rPr>
        <w:t xml:space="preserve"> greater distances using your arm or a sling shot? </w:t>
      </w:r>
    </w:p>
    <w:p w14:paraId="2231F926" w14:textId="77777777" w:rsidR="007160EE" w:rsidRPr="003F6513" w:rsidRDefault="001133A9" w:rsidP="007160EE">
      <w:pPr>
        <w:ind w:left="720"/>
        <w:rPr>
          <w:rFonts w:ascii="Arial" w:hAnsi="Arial" w:cs="Arial"/>
          <w:sz w:val="24"/>
          <w:szCs w:val="24"/>
        </w:rPr>
      </w:pPr>
      <w:r w:rsidRPr="003F6513">
        <w:rPr>
          <w:rFonts w:ascii="Arial" w:hAnsi="Arial" w:cs="Arial"/>
          <w:sz w:val="24"/>
          <w:szCs w:val="24"/>
        </w:rPr>
        <w:t>The scientific definition of work</w:t>
      </w:r>
      <w:r w:rsidR="007160EE" w:rsidRPr="003F6513">
        <w:rPr>
          <w:rFonts w:ascii="Arial" w:hAnsi="Arial" w:cs="Arial"/>
          <w:sz w:val="24"/>
          <w:szCs w:val="24"/>
        </w:rPr>
        <w:t xml:space="preserve"> </w:t>
      </w:r>
      <w:r w:rsidRPr="003F6513">
        <w:rPr>
          <w:rFonts w:ascii="Arial" w:hAnsi="Arial" w:cs="Arial"/>
          <w:sz w:val="24"/>
          <w:szCs w:val="24"/>
        </w:rPr>
        <w:t xml:space="preserve">is defined as force x distance. Work is done when we apply a force (a push or a pull) to move an object over a distance. Remember, in order to do work, an object has to move. Thus, when you push down on the floor you are not doing any work because the floor is not moving. However, you are </w:t>
      </w:r>
      <w:r w:rsidR="004733A1" w:rsidRPr="003F6513">
        <w:rPr>
          <w:rFonts w:ascii="Arial" w:hAnsi="Arial" w:cs="Arial"/>
          <w:sz w:val="24"/>
          <w:szCs w:val="24"/>
        </w:rPr>
        <w:t xml:space="preserve">still </w:t>
      </w:r>
      <w:r w:rsidRPr="003F6513">
        <w:rPr>
          <w:rFonts w:ascii="Arial" w:hAnsi="Arial" w:cs="Arial"/>
          <w:sz w:val="24"/>
          <w:szCs w:val="24"/>
        </w:rPr>
        <w:t xml:space="preserve">exerting a force. Thus, simple machines are very important as by increasing the distance in which we apply a force, a smaller force can be used to achieve the same amount of work! </w:t>
      </w:r>
    </w:p>
    <w:p w14:paraId="722FE811" w14:textId="77777777" w:rsidR="001133A9" w:rsidRPr="003F6513" w:rsidRDefault="001133A9" w:rsidP="00290BF4">
      <w:pPr>
        <w:ind w:left="720"/>
        <w:rPr>
          <w:rFonts w:ascii="Arial" w:hAnsi="Arial" w:cs="Arial"/>
          <w:sz w:val="24"/>
          <w:szCs w:val="24"/>
        </w:rPr>
      </w:pPr>
      <w:r w:rsidRPr="003F6513">
        <w:rPr>
          <w:rFonts w:ascii="Arial" w:hAnsi="Arial" w:cs="Arial"/>
          <w:sz w:val="24"/>
          <w:szCs w:val="24"/>
        </w:rPr>
        <w:t xml:space="preserve">In this experiment we will be acting as scientists by learning how a lever works, and then incorporating this knowledge to engineer a catapult. Catapults which </w:t>
      </w:r>
      <w:r w:rsidR="004733A1" w:rsidRPr="003F6513">
        <w:rPr>
          <w:rFonts w:ascii="Arial" w:hAnsi="Arial" w:cs="Arial"/>
          <w:sz w:val="24"/>
          <w:szCs w:val="24"/>
        </w:rPr>
        <w:t>were</w:t>
      </w:r>
      <w:r w:rsidRPr="003F6513">
        <w:rPr>
          <w:rFonts w:ascii="Arial" w:hAnsi="Arial" w:cs="Arial"/>
          <w:sz w:val="24"/>
          <w:szCs w:val="24"/>
        </w:rPr>
        <w:t xml:space="preserve"> discovered in about 400 BC </w:t>
      </w:r>
      <w:r w:rsidR="00290BF4" w:rsidRPr="003F6513">
        <w:rPr>
          <w:rFonts w:ascii="Arial" w:hAnsi="Arial" w:cs="Arial"/>
          <w:sz w:val="24"/>
          <w:szCs w:val="24"/>
        </w:rPr>
        <w:t xml:space="preserve">by the mighty </w:t>
      </w:r>
      <w:r w:rsidRPr="003F6513">
        <w:rPr>
          <w:rFonts w:ascii="Arial" w:hAnsi="Arial" w:cs="Arial"/>
          <w:sz w:val="24"/>
          <w:szCs w:val="24"/>
        </w:rPr>
        <w:t xml:space="preserve">Greeks </w:t>
      </w:r>
      <w:r w:rsidR="00290BF4" w:rsidRPr="003F6513">
        <w:rPr>
          <w:rFonts w:ascii="Arial" w:hAnsi="Arial" w:cs="Arial"/>
          <w:sz w:val="24"/>
          <w:szCs w:val="24"/>
        </w:rPr>
        <w:t xml:space="preserve">in the ancient land of </w:t>
      </w:r>
      <w:proofErr w:type="spellStart"/>
      <w:r w:rsidR="00290BF4" w:rsidRPr="003F6513">
        <w:rPr>
          <w:rFonts w:ascii="Arial" w:hAnsi="Arial" w:cs="Arial"/>
          <w:sz w:val="24"/>
          <w:szCs w:val="24"/>
        </w:rPr>
        <w:t>Syracus</w:t>
      </w:r>
      <w:proofErr w:type="spellEnd"/>
      <w:r w:rsidR="00290BF4" w:rsidRPr="003F6513">
        <w:rPr>
          <w:rFonts w:ascii="Arial" w:hAnsi="Arial" w:cs="Arial"/>
          <w:sz w:val="24"/>
          <w:szCs w:val="24"/>
        </w:rPr>
        <w:t xml:space="preserve"> </w:t>
      </w:r>
      <w:r w:rsidRPr="003F6513">
        <w:rPr>
          <w:rFonts w:ascii="Arial" w:hAnsi="Arial" w:cs="Arial"/>
          <w:sz w:val="24"/>
          <w:szCs w:val="24"/>
        </w:rPr>
        <w:t xml:space="preserve">were </w:t>
      </w:r>
      <w:r w:rsidR="00290BF4" w:rsidRPr="003F6513">
        <w:rPr>
          <w:rFonts w:ascii="Arial" w:hAnsi="Arial" w:cs="Arial"/>
          <w:sz w:val="24"/>
          <w:szCs w:val="24"/>
        </w:rPr>
        <w:t xml:space="preserve">sometimes </w:t>
      </w:r>
      <w:r w:rsidRPr="003F6513">
        <w:rPr>
          <w:rFonts w:ascii="Arial" w:hAnsi="Arial" w:cs="Arial"/>
          <w:sz w:val="24"/>
          <w:szCs w:val="24"/>
        </w:rPr>
        <w:t xml:space="preserve">used </w:t>
      </w:r>
      <w:r w:rsidR="00290BF4" w:rsidRPr="003F6513">
        <w:rPr>
          <w:rFonts w:ascii="Arial" w:hAnsi="Arial" w:cs="Arial"/>
          <w:sz w:val="24"/>
          <w:szCs w:val="24"/>
        </w:rPr>
        <w:t>as weapons to</w:t>
      </w:r>
      <w:r w:rsidRPr="003F6513">
        <w:rPr>
          <w:rFonts w:ascii="Arial" w:hAnsi="Arial" w:cs="Arial"/>
          <w:sz w:val="24"/>
          <w:szCs w:val="24"/>
        </w:rPr>
        <w:t xml:space="preserve"> launch spears and stones</w:t>
      </w:r>
      <w:r w:rsidR="00290BF4" w:rsidRPr="003F6513">
        <w:rPr>
          <w:rFonts w:ascii="Arial" w:hAnsi="Arial" w:cs="Arial"/>
          <w:sz w:val="24"/>
          <w:szCs w:val="24"/>
        </w:rPr>
        <w:t>. Nowadays, catapults can be used to carry and transport objects over great distances. This is just one of the countless examples of how simple machines can be used and combined to create better tools to benefit society</w:t>
      </w:r>
      <w:r w:rsidR="0043658D" w:rsidRPr="003F6513">
        <w:rPr>
          <w:rFonts w:ascii="Arial" w:hAnsi="Arial" w:cs="Arial"/>
          <w:sz w:val="24"/>
          <w:szCs w:val="24"/>
        </w:rPr>
        <w:t xml:space="preserve">! How do </w:t>
      </w:r>
      <w:r w:rsidR="0043658D" w:rsidRPr="003F6513">
        <w:rPr>
          <w:rFonts w:ascii="Arial" w:hAnsi="Arial" w:cs="Arial"/>
          <w:i/>
          <w:sz w:val="24"/>
          <w:szCs w:val="24"/>
        </w:rPr>
        <w:t xml:space="preserve">you </w:t>
      </w:r>
      <w:r w:rsidR="0043658D" w:rsidRPr="003F6513">
        <w:rPr>
          <w:rFonts w:ascii="Arial" w:hAnsi="Arial" w:cs="Arial"/>
          <w:sz w:val="24"/>
          <w:szCs w:val="24"/>
        </w:rPr>
        <w:t>use simple machines in your everyday lives?</w:t>
      </w:r>
    </w:p>
    <w:p w14:paraId="4740C0AA" w14:textId="77777777" w:rsidR="00F33497" w:rsidRPr="003F6513" w:rsidRDefault="0043658D" w:rsidP="00F33497">
      <w:pPr>
        <w:pStyle w:val="ListParagraph"/>
        <w:numPr>
          <w:ilvl w:val="0"/>
          <w:numId w:val="1"/>
        </w:numPr>
        <w:rPr>
          <w:rFonts w:ascii="Arial" w:hAnsi="Arial" w:cs="Arial"/>
          <w:sz w:val="24"/>
          <w:szCs w:val="24"/>
        </w:rPr>
      </w:pPr>
      <w:r w:rsidRPr="003F6513">
        <w:rPr>
          <w:rFonts w:ascii="Arial" w:hAnsi="Arial" w:cs="Arial"/>
          <w:sz w:val="24"/>
          <w:szCs w:val="24"/>
        </w:rPr>
        <w:t xml:space="preserve"> Motivation</w:t>
      </w:r>
    </w:p>
    <w:p w14:paraId="57E23370" w14:textId="1A2C20B6" w:rsidR="0043658D" w:rsidRDefault="0043658D" w:rsidP="00F33497">
      <w:pPr>
        <w:pStyle w:val="ListParagraph"/>
        <w:rPr>
          <w:rFonts w:ascii="Arial" w:hAnsi="Arial" w:cs="Arial"/>
          <w:sz w:val="24"/>
          <w:szCs w:val="24"/>
        </w:rPr>
      </w:pPr>
      <w:r w:rsidRPr="003F6513">
        <w:rPr>
          <w:rFonts w:ascii="Arial" w:hAnsi="Arial" w:cs="Arial"/>
          <w:sz w:val="24"/>
          <w:szCs w:val="24"/>
        </w:rPr>
        <w:t xml:space="preserve">The motivation behind this activity is to familiarize students with the concept of simple machines and how they can be designed to create tools to help each other. Specifically, students will learn how levers work in order to make a catapult to launch projectiles (marshmallows) into the air. In doing so, students will be able to see firsthand, how with just a little bit of creativity and knowledge of physical principles can accomplish difficult tasks much easier and be encourage to create their own. </w:t>
      </w:r>
    </w:p>
    <w:p w14:paraId="010A2197" w14:textId="77777777" w:rsidR="00AF5827" w:rsidRPr="003F6513" w:rsidRDefault="00AF5827" w:rsidP="00F33497">
      <w:pPr>
        <w:pStyle w:val="ListParagraph"/>
        <w:rPr>
          <w:rFonts w:ascii="Arial" w:hAnsi="Arial" w:cs="Arial"/>
          <w:sz w:val="24"/>
          <w:szCs w:val="24"/>
        </w:rPr>
      </w:pPr>
    </w:p>
    <w:p w14:paraId="67601B27" w14:textId="77777777" w:rsidR="0043658D" w:rsidRPr="003F6513" w:rsidRDefault="00DB6B31" w:rsidP="009163CF">
      <w:pPr>
        <w:pStyle w:val="ListParagraph"/>
        <w:numPr>
          <w:ilvl w:val="0"/>
          <w:numId w:val="1"/>
        </w:numPr>
        <w:rPr>
          <w:rFonts w:ascii="Arial" w:hAnsi="Arial" w:cs="Arial"/>
          <w:sz w:val="24"/>
          <w:szCs w:val="24"/>
        </w:rPr>
      </w:pPr>
      <w:r w:rsidRPr="003F6513">
        <w:rPr>
          <w:rFonts w:ascii="Arial" w:hAnsi="Arial" w:cs="Arial"/>
          <w:sz w:val="24"/>
          <w:szCs w:val="24"/>
        </w:rPr>
        <w:t>Vocabulary/Definitions</w:t>
      </w:r>
    </w:p>
    <w:p w14:paraId="6CFEA0D9" w14:textId="77777777" w:rsidR="00DB6B31" w:rsidRPr="003F6513" w:rsidRDefault="00DB6B31" w:rsidP="00DB6B31">
      <w:pPr>
        <w:pStyle w:val="ListParagraph"/>
        <w:numPr>
          <w:ilvl w:val="1"/>
          <w:numId w:val="1"/>
        </w:numPr>
        <w:rPr>
          <w:rFonts w:ascii="Arial" w:hAnsi="Arial" w:cs="Arial"/>
          <w:sz w:val="24"/>
          <w:szCs w:val="24"/>
        </w:rPr>
      </w:pPr>
      <w:r w:rsidRPr="003F6513">
        <w:rPr>
          <w:rFonts w:ascii="Arial" w:hAnsi="Arial" w:cs="Arial"/>
          <w:sz w:val="24"/>
          <w:szCs w:val="24"/>
        </w:rPr>
        <w:t>Simple machines – a machine with few moving parts that make work easier.</w:t>
      </w:r>
    </w:p>
    <w:p w14:paraId="7F6DA46E" w14:textId="77777777" w:rsidR="00DB6B31" w:rsidRPr="003F6513" w:rsidRDefault="00DB6B31" w:rsidP="00DB6B31">
      <w:pPr>
        <w:pStyle w:val="ListParagraph"/>
        <w:numPr>
          <w:ilvl w:val="1"/>
          <w:numId w:val="1"/>
        </w:numPr>
        <w:rPr>
          <w:rFonts w:ascii="Arial" w:hAnsi="Arial" w:cs="Arial"/>
          <w:sz w:val="24"/>
          <w:szCs w:val="24"/>
        </w:rPr>
      </w:pPr>
      <w:r w:rsidRPr="003F6513">
        <w:rPr>
          <w:rFonts w:ascii="Arial" w:hAnsi="Arial" w:cs="Arial"/>
          <w:sz w:val="24"/>
          <w:szCs w:val="24"/>
        </w:rPr>
        <w:t>Compound machine – a machine that combines two or more simple machines</w:t>
      </w:r>
    </w:p>
    <w:p w14:paraId="2C4A1D0D" w14:textId="77777777" w:rsidR="00DB6B31" w:rsidRPr="003F6513" w:rsidRDefault="00DB6B31" w:rsidP="00DB6B31">
      <w:pPr>
        <w:pStyle w:val="ListParagraph"/>
        <w:numPr>
          <w:ilvl w:val="1"/>
          <w:numId w:val="1"/>
        </w:numPr>
        <w:rPr>
          <w:rFonts w:ascii="Arial" w:hAnsi="Arial" w:cs="Arial"/>
          <w:sz w:val="24"/>
          <w:szCs w:val="24"/>
        </w:rPr>
      </w:pPr>
      <w:r w:rsidRPr="003F6513">
        <w:rPr>
          <w:rFonts w:ascii="Arial" w:hAnsi="Arial" w:cs="Arial"/>
          <w:sz w:val="24"/>
          <w:szCs w:val="24"/>
        </w:rPr>
        <w:t>Work - force x distance</w:t>
      </w:r>
    </w:p>
    <w:p w14:paraId="324956C3" w14:textId="77777777" w:rsidR="00DB6B31" w:rsidRPr="003F6513" w:rsidRDefault="00DB6B31" w:rsidP="00DB6B31">
      <w:pPr>
        <w:pStyle w:val="ListParagraph"/>
        <w:numPr>
          <w:ilvl w:val="1"/>
          <w:numId w:val="1"/>
        </w:numPr>
        <w:rPr>
          <w:rFonts w:ascii="Arial" w:hAnsi="Arial" w:cs="Arial"/>
          <w:sz w:val="24"/>
          <w:szCs w:val="24"/>
        </w:rPr>
      </w:pPr>
      <w:r w:rsidRPr="003F6513">
        <w:rPr>
          <w:rFonts w:ascii="Arial" w:hAnsi="Arial" w:cs="Arial"/>
          <w:sz w:val="24"/>
          <w:szCs w:val="24"/>
        </w:rPr>
        <w:t>Force - effort (push or pull)</w:t>
      </w:r>
      <w:r w:rsidR="00EA14A7" w:rsidRPr="003F6513">
        <w:rPr>
          <w:rFonts w:ascii="Arial" w:hAnsi="Arial" w:cs="Arial"/>
          <w:sz w:val="24"/>
          <w:szCs w:val="24"/>
        </w:rPr>
        <w:t xml:space="preserve"> required to do work </w:t>
      </w:r>
    </w:p>
    <w:p w14:paraId="429244EA" w14:textId="77777777" w:rsidR="00DB6B31" w:rsidRPr="003F6513" w:rsidRDefault="00DB6B31" w:rsidP="00DB6B31">
      <w:pPr>
        <w:pStyle w:val="ListParagraph"/>
        <w:numPr>
          <w:ilvl w:val="1"/>
          <w:numId w:val="1"/>
        </w:numPr>
        <w:rPr>
          <w:rFonts w:ascii="Arial" w:hAnsi="Arial" w:cs="Arial"/>
          <w:sz w:val="24"/>
          <w:szCs w:val="24"/>
        </w:rPr>
      </w:pPr>
      <w:r w:rsidRPr="003F6513">
        <w:rPr>
          <w:rFonts w:ascii="Arial" w:hAnsi="Arial" w:cs="Arial"/>
          <w:sz w:val="24"/>
          <w:szCs w:val="24"/>
        </w:rPr>
        <w:lastRenderedPageBreak/>
        <w:t>Load – the object you want to lift or move</w:t>
      </w:r>
    </w:p>
    <w:p w14:paraId="006AA931" w14:textId="77777777" w:rsidR="00DB6B31" w:rsidRPr="003F6513" w:rsidRDefault="00DB6B31" w:rsidP="00DB6B31">
      <w:pPr>
        <w:pStyle w:val="ListParagraph"/>
        <w:numPr>
          <w:ilvl w:val="1"/>
          <w:numId w:val="1"/>
        </w:numPr>
        <w:rPr>
          <w:rFonts w:ascii="Arial" w:hAnsi="Arial" w:cs="Arial"/>
          <w:sz w:val="24"/>
          <w:szCs w:val="24"/>
        </w:rPr>
      </w:pPr>
      <w:r w:rsidRPr="003F6513">
        <w:rPr>
          <w:rFonts w:ascii="Arial" w:hAnsi="Arial" w:cs="Arial"/>
          <w:sz w:val="24"/>
          <w:szCs w:val="24"/>
        </w:rPr>
        <w:t>Fulcrum – the point in which the lever turns or rotates</w:t>
      </w:r>
    </w:p>
    <w:p w14:paraId="16E96AA9" w14:textId="77777777" w:rsidR="00DB6B31" w:rsidRPr="003F6513" w:rsidRDefault="00DB6B31" w:rsidP="00DB6B31">
      <w:pPr>
        <w:pStyle w:val="ListParagraph"/>
        <w:numPr>
          <w:ilvl w:val="1"/>
          <w:numId w:val="1"/>
        </w:numPr>
        <w:rPr>
          <w:rFonts w:ascii="Arial" w:hAnsi="Arial" w:cs="Arial"/>
          <w:sz w:val="24"/>
          <w:szCs w:val="24"/>
        </w:rPr>
      </w:pPr>
      <w:r w:rsidRPr="003F6513">
        <w:rPr>
          <w:rFonts w:ascii="Arial" w:hAnsi="Arial" w:cs="Arial"/>
          <w:sz w:val="24"/>
          <w:szCs w:val="24"/>
        </w:rPr>
        <w:t xml:space="preserve">Lever </w:t>
      </w:r>
      <w:r w:rsidR="00EA14A7" w:rsidRPr="003F6513">
        <w:rPr>
          <w:rFonts w:ascii="Arial" w:hAnsi="Arial" w:cs="Arial"/>
          <w:sz w:val="24"/>
          <w:szCs w:val="24"/>
        </w:rPr>
        <w:t>–</w:t>
      </w:r>
      <w:r w:rsidRPr="003F6513">
        <w:rPr>
          <w:rFonts w:ascii="Arial" w:hAnsi="Arial" w:cs="Arial"/>
          <w:sz w:val="24"/>
          <w:szCs w:val="24"/>
        </w:rPr>
        <w:t xml:space="preserve"> </w:t>
      </w:r>
      <w:r w:rsidR="00EA14A7" w:rsidRPr="003F6513">
        <w:rPr>
          <w:rFonts w:ascii="Arial" w:hAnsi="Arial" w:cs="Arial"/>
          <w:sz w:val="24"/>
          <w:szCs w:val="24"/>
        </w:rPr>
        <w:t xml:space="preserve">A simple machine that consists of a beam (or rod/stick) that pivots about a point (fulcrum). It helps to lift heavy loads with less force or effort. Ex. See Saws or crow bars. </w:t>
      </w:r>
    </w:p>
    <w:p w14:paraId="13AD8F2B" w14:textId="77777777" w:rsidR="00EA14A7" w:rsidRPr="003F6513" w:rsidRDefault="00EA14A7" w:rsidP="00EA14A7">
      <w:pPr>
        <w:pStyle w:val="ListParagraph"/>
        <w:ind w:left="1440"/>
        <w:rPr>
          <w:rFonts w:ascii="Arial" w:hAnsi="Arial" w:cs="Arial"/>
          <w:sz w:val="24"/>
          <w:szCs w:val="24"/>
        </w:rPr>
      </w:pPr>
    </w:p>
    <w:p w14:paraId="045A2553" w14:textId="77777777" w:rsidR="00EA14A7" w:rsidRPr="003F6513" w:rsidRDefault="00444C00" w:rsidP="00444C00">
      <w:pPr>
        <w:pStyle w:val="ListParagraph"/>
        <w:ind w:left="1440"/>
        <w:jc w:val="center"/>
        <w:rPr>
          <w:rFonts w:ascii="Arial" w:hAnsi="Arial" w:cs="Arial"/>
          <w:sz w:val="24"/>
          <w:szCs w:val="24"/>
        </w:rPr>
      </w:pPr>
      <w:r w:rsidRPr="003F6513">
        <w:rPr>
          <w:rFonts w:ascii="Arial" w:hAnsi="Arial" w:cs="Arial"/>
          <w:noProof/>
          <w:sz w:val="24"/>
          <w:szCs w:val="24"/>
        </w:rPr>
        <w:drawing>
          <wp:inline distT="0" distB="0" distL="0" distR="0" wp14:anchorId="44F5F4E3" wp14:editId="2AC080F6">
            <wp:extent cx="2266950" cy="2019300"/>
            <wp:effectExtent l="0" t="0" r="0" b="0"/>
            <wp:docPr id="1" name="Picture 1" descr="https://encrypted-tbn3.gstatic.com/images?q=tbn:ANd9GcRJL43o_VP9F-I1yLNtgWZ137qzUK7MNCP6X9V2CH3JbuBufWoB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JL43o_VP9F-I1yLNtgWZ137qzUK7MNCP6X9V2CH3JbuBufWoB0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019300"/>
                    </a:xfrm>
                    <a:prstGeom prst="rect">
                      <a:avLst/>
                    </a:prstGeom>
                    <a:noFill/>
                    <a:ln>
                      <a:noFill/>
                    </a:ln>
                  </pic:spPr>
                </pic:pic>
              </a:graphicData>
            </a:graphic>
          </wp:inline>
        </w:drawing>
      </w:r>
    </w:p>
    <w:p w14:paraId="1156A1EE" w14:textId="77777777" w:rsidR="00E25EDC" w:rsidRPr="003F6513" w:rsidRDefault="00E25EDC" w:rsidP="00EA14A7">
      <w:pPr>
        <w:jc w:val="center"/>
        <w:rPr>
          <w:rFonts w:ascii="Arial" w:hAnsi="Arial" w:cs="Arial"/>
          <w:sz w:val="24"/>
          <w:szCs w:val="24"/>
        </w:rPr>
      </w:pPr>
    </w:p>
    <w:p w14:paraId="438EEF34" w14:textId="77777777" w:rsidR="00A53C17" w:rsidRPr="003F6513" w:rsidRDefault="00A53C17" w:rsidP="009163CF">
      <w:pPr>
        <w:pStyle w:val="ListParagraph"/>
        <w:numPr>
          <w:ilvl w:val="0"/>
          <w:numId w:val="1"/>
        </w:numPr>
        <w:rPr>
          <w:rFonts w:ascii="Arial" w:hAnsi="Arial" w:cs="Arial"/>
          <w:sz w:val="24"/>
          <w:szCs w:val="24"/>
        </w:rPr>
      </w:pPr>
      <w:r w:rsidRPr="003F6513">
        <w:rPr>
          <w:rFonts w:ascii="Arial" w:hAnsi="Arial" w:cs="Arial"/>
          <w:sz w:val="24"/>
          <w:szCs w:val="24"/>
        </w:rPr>
        <w:t>Procedure</w:t>
      </w:r>
    </w:p>
    <w:p w14:paraId="5D7B87E0" w14:textId="77777777" w:rsidR="00A53C17" w:rsidRPr="003F6513" w:rsidRDefault="00A53C17" w:rsidP="00A53C17">
      <w:pPr>
        <w:pStyle w:val="ListParagraph"/>
        <w:numPr>
          <w:ilvl w:val="1"/>
          <w:numId w:val="1"/>
        </w:numPr>
        <w:rPr>
          <w:rFonts w:ascii="Arial" w:hAnsi="Arial" w:cs="Arial"/>
          <w:sz w:val="24"/>
          <w:szCs w:val="24"/>
        </w:rPr>
      </w:pPr>
      <w:r w:rsidRPr="003F6513">
        <w:rPr>
          <w:rFonts w:ascii="Arial" w:hAnsi="Arial" w:cs="Arial"/>
          <w:sz w:val="24"/>
          <w:szCs w:val="24"/>
        </w:rPr>
        <w:t>Lever Activity</w:t>
      </w:r>
      <w:r w:rsidR="00137438" w:rsidRPr="003F6513">
        <w:rPr>
          <w:rFonts w:ascii="Arial" w:hAnsi="Arial" w:cs="Arial"/>
          <w:sz w:val="24"/>
          <w:szCs w:val="24"/>
        </w:rPr>
        <w:t xml:space="preserve"> ( Have students fill out Lever Activity Sheet)</w:t>
      </w:r>
    </w:p>
    <w:p w14:paraId="671886C5" w14:textId="77777777" w:rsidR="00A53C17" w:rsidRPr="003F6513" w:rsidRDefault="00A53C17" w:rsidP="00D54601">
      <w:pPr>
        <w:pStyle w:val="ListParagraph"/>
        <w:numPr>
          <w:ilvl w:val="2"/>
          <w:numId w:val="1"/>
        </w:numPr>
        <w:rPr>
          <w:rFonts w:ascii="Arial" w:hAnsi="Arial" w:cs="Arial"/>
          <w:sz w:val="24"/>
          <w:szCs w:val="24"/>
        </w:rPr>
      </w:pPr>
      <w:r w:rsidRPr="003F6513">
        <w:rPr>
          <w:rFonts w:ascii="Arial" w:hAnsi="Arial" w:cs="Arial"/>
          <w:sz w:val="24"/>
          <w:szCs w:val="24"/>
        </w:rPr>
        <w:t>Place pencil flat on desk</w:t>
      </w:r>
      <w:r w:rsidR="006A79B9" w:rsidRPr="003F6513">
        <w:rPr>
          <w:rFonts w:ascii="Arial" w:hAnsi="Arial" w:cs="Arial"/>
          <w:sz w:val="24"/>
          <w:szCs w:val="24"/>
        </w:rPr>
        <w:t>.</w:t>
      </w:r>
    </w:p>
    <w:p w14:paraId="32F73113" w14:textId="77777777" w:rsidR="00A53C17" w:rsidRPr="003F6513" w:rsidRDefault="00A53C17" w:rsidP="00A53C17">
      <w:pPr>
        <w:pStyle w:val="ListParagraph"/>
        <w:numPr>
          <w:ilvl w:val="2"/>
          <w:numId w:val="1"/>
        </w:numPr>
        <w:rPr>
          <w:rFonts w:ascii="Arial" w:hAnsi="Arial" w:cs="Arial"/>
          <w:sz w:val="24"/>
          <w:szCs w:val="24"/>
        </w:rPr>
      </w:pPr>
      <w:r w:rsidRPr="003F6513">
        <w:rPr>
          <w:rFonts w:ascii="Arial" w:hAnsi="Arial" w:cs="Arial"/>
          <w:sz w:val="24"/>
          <w:szCs w:val="24"/>
        </w:rPr>
        <w:t>Lay</w:t>
      </w:r>
      <w:r w:rsidR="00B30520" w:rsidRPr="003F6513">
        <w:rPr>
          <w:rFonts w:ascii="Arial" w:hAnsi="Arial" w:cs="Arial"/>
          <w:sz w:val="24"/>
          <w:szCs w:val="24"/>
        </w:rPr>
        <w:t xml:space="preserve"> 12-in</w:t>
      </w:r>
      <w:r w:rsidRPr="003F6513">
        <w:rPr>
          <w:rFonts w:ascii="Arial" w:hAnsi="Arial" w:cs="Arial"/>
          <w:sz w:val="24"/>
          <w:szCs w:val="24"/>
        </w:rPr>
        <w:t xml:space="preserve"> ruler across the pencil so that the system looks like a see saw. </w:t>
      </w:r>
    </w:p>
    <w:p w14:paraId="502262E5" w14:textId="77777777" w:rsidR="006A79B9" w:rsidRPr="003F6513" w:rsidRDefault="006A79B9" w:rsidP="00A53C17">
      <w:pPr>
        <w:pStyle w:val="ListParagraph"/>
        <w:numPr>
          <w:ilvl w:val="2"/>
          <w:numId w:val="1"/>
        </w:numPr>
        <w:rPr>
          <w:rFonts w:ascii="Arial" w:hAnsi="Arial" w:cs="Arial"/>
          <w:sz w:val="24"/>
          <w:szCs w:val="24"/>
        </w:rPr>
      </w:pPr>
      <w:r w:rsidRPr="003F6513">
        <w:rPr>
          <w:rFonts w:ascii="Arial" w:hAnsi="Arial" w:cs="Arial"/>
          <w:sz w:val="24"/>
          <w:szCs w:val="24"/>
        </w:rPr>
        <w:t xml:space="preserve">Outline the parts of the lever. Pencil = Fulcrum. Ruler = Beam Pennies = Load and/or force depending on what you are using it for. </w:t>
      </w:r>
    </w:p>
    <w:p w14:paraId="5238BF7C" w14:textId="77777777" w:rsidR="00A53C17" w:rsidRPr="003F6513" w:rsidRDefault="00A53C17" w:rsidP="00A53C17">
      <w:pPr>
        <w:pStyle w:val="ListParagraph"/>
        <w:numPr>
          <w:ilvl w:val="2"/>
          <w:numId w:val="1"/>
        </w:numPr>
        <w:rPr>
          <w:rFonts w:ascii="Arial" w:hAnsi="Arial" w:cs="Arial"/>
          <w:sz w:val="24"/>
          <w:szCs w:val="24"/>
        </w:rPr>
      </w:pPr>
      <w:r w:rsidRPr="003F6513">
        <w:rPr>
          <w:rFonts w:ascii="Arial" w:hAnsi="Arial" w:cs="Arial"/>
          <w:sz w:val="24"/>
          <w:szCs w:val="24"/>
        </w:rPr>
        <w:t xml:space="preserve">Put </w:t>
      </w:r>
      <w:r w:rsidR="006A79B9" w:rsidRPr="003F6513">
        <w:rPr>
          <w:rFonts w:ascii="Arial" w:hAnsi="Arial" w:cs="Arial"/>
          <w:sz w:val="24"/>
          <w:szCs w:val="24"/>
        </w:rPr>
        <w:t>5</w:t>
      </w:r>
      <w:r w:rsidRPr="003F6513">
        <w:rPr>
          <w:rFonts w:ascii="Arial" w:hAnsi="Arial" w:cs="Arial"/>
          <w:sz w:val="24"/>
          <w:szCs w:val="24"/>
        </w:rPr>
        <w:t xml:space="preserve"> pen</w:t>
      </w:r>
      <w:r w:rsidR="006A79B9" w:rsidRPr="003F6513">
        <w:rPr>
          <w:rFonts w:ascii="Arial" w:hAnsi="Arial" w:cs="Arial"/>
          <w:sz w:val="24"/>
          <w:szCs w:val="24"/>
        </w:rPr>
        <w:t>nies on each end</w:t>
      </w:r>
      <w:r w:rsidRPr="003F6513">
        <w:rPr>
          <w:rFonts w:ascii="Arial" w:hAnsi="Arial" w:cs="Arial"/>
          <w:sz w:val="24"/>
          <w:szCs w:val="24"/>
        </w:rPr>
        <w:t xml:space="preserve"> of the ruler and encourage students to find</w:t>
      </w:r>
      <w:r w:rsidR="006A79B9" w:rsidRPr="003F6513">
        <w:rPr>
          <w:rFonts w:ascii="Arial" w:hAnsi="Arial" w:cs="Arial"/>
          <w:sz w:val="24"/>
          <w:szCs w:val="24"/>
        </w:rPr>
        <w:t xml:space="preserve"> the point in which it balances.</w:t>
      </w:r>
    </w:p>
    <w:p w14:paraId="6616DF25" w14:textId="77777777" w:rsidR="00A53C17" w:rsidRPr="003F6513" w:rsidRDefault="00A53C17" w:rsidP="00A53C17">
      <w:pPr>
        <w:ind w:left="1980"/>
        <w:rPr>
          <w:rFonts w:ascii="Arial" w:hAnsi="Arial" w:cs="Arial"/>
          <w:i/>
          <w:sz w:val="24"/>
          <w:szCs w:val="24"/>
        </w:rPr>
      </w:pPr>
      <w:r w:rsidRPr="003F6513">
        <w:rPr>
          <w:rFonts w:ascii="Arial" w:hAnsi="Arial" w:cs="Arial"/>
          <w:i/>
          <w:sz w:val="24"/>
          <w:szCs w:val="24"/>
        </w:rPr>
        <w:t xml:space="preserve">Answer: </w:t>
      </w:r>
      <w:r w:rsidR="006A79B9" w:rsidRPr="003F6513">
        <w:rPr>
          <w:rFonts w:ascii="Arial" w:hAnsi="Arial" w:cs="Arial"/>
          <w:i/>
          <w:sz w:val="24"/>
          <w:szCs w:val="24"/>
        </w:rPr>
        <w:t xml:space="preserve">The middle of the ruler. </w:t>
      </w:r>
    </w:p>
    <w:p w14:paraId="167B8C40" w14:textId="77777777" w:rsidR="006A79B9" w:rsidRPr="003F6513" w:rsidRDefault="006A79B9" w:rsidP="006A79B9">
      <w:pPr>
        <w:pStyle w:val="ListParagraph"/>
        <w:numPr>
          <w:ilvl w:val="2"/>
          <w:numId w:val="1"/>
        </w:numPr>
        <w:rPr>
          <w:rFonts w:ascii="Arial" w:hAnsi="Arial" w:cs="Arial"/>
          <w:sz w:val="24"/>
          <w:szCs w:val="24"/>
        </w:rPr>
      </w:pPr>
      <w:r w:rsidRPr="003F6513">
        <w:rPr>
          <w:rFonts w:ascii="Arial" w:hAnsi="Arial" w:cs="Arial"/>
          <w:sz w:val="24"/>
          <w:szCs w:val="24"/>
        </w:rPr>
        <w:t>Tell students to take two pennies of each ends of the ruler.  Where should the ruler balance?</w:t>
      </w:r>
    </w:p>
    <w:p w14:paraId="1CC025C1" w14:textId="77777777" w:rsidR="006A79B9" w:rsidRPr="003F6513" w:rsidRDefault="006A79B9" w:rsidP="006A79B9">
      <w:pPr>
        <w:ind w:left="1980"/>
        <w:rPr>
          <w:rFonts w:ascii="Arial" w:hAnsi="Arial" w:cs="Arial"/>
          <w:i/>
          <w:sz w:val="24"/>
          <w:szCs w:val="24"/>
        </w:rPr>
      </w:pPr>
      <w:r w:rsidRPr="003F6513">
        <w:rPr>
          <w:rFonts w:ascii="Arial" w:hAnsi="Arial" w:cs="Arial"/>
          <w:i/>
          <w:sz w:val="24"/>
          <w:szCs w:val="24"/>
        </w:rPr>
        <w:t xml:space="preserve">Answer: The middle as well. </w:t>
      </w:r>
    </w:p>
    <w:p w14:paraId="127520ED" w14:textId="77777777" w:rsidR="006A79B9" w:rsidRPr="003F6513" w:rsidRDefault="006A79B9" w:rsidP="006A79B9">
      <w:pPr>
        <w:pStyle w:val="ListParagraph"/>
        <w:numPr>
          <w:ilvl w:val="2"/>
          <w:numId w:val="1"/>
        </w:numPr>
        <w:rPr>
          <w:rFonts w:ascii="Arial" w:hAnsi="Arial" w:cs="Arial"/>
          <w:sz w:val="24"/>
          <w:szCs w:val="24"/>
        </w:rPr>
      </w:pPr>
      <w:r w:rsidRPr="003F6513">
        <w:rPr>
          <w:rFonts w:ascii="Arial" w:hAnsi="Arial" w:cs="Arial"/>
          <w:sz w:val="24"/>
          <w:szCs w:val="24"/>
        </w:rPr>
        <w:t>Remove 3 pennies from one side and stack it on the other end’s pennies. Does it balance?</w:t>
      </w:r>
    </w:p>
    <w:p w14:paraId="327CE656" w14:textId="77777777" w:rsidR="006A79B9" w:rsidRPr="003F6513" w:rsidRDefault="006A79B9" w:rsidP="006A79B9">
      <w:pPr>
        <w:ind w:left="1980"/>
        <w:rPr>
          <w:rFonts w:ascii="Arial" w:hAnsi="Arial" w:cs="Arial"/>
          <w:i/>
          <w:sz w:val="24"/>
          <w:szCs w:val="24"/>
        </w:rPr>
      </w:pPr>
      <w:r w:rsidRPr="003F6513">
        <w:rPr>
          <w:rFonts w:ascii="Arial" w:hAnsi="Arial" w:cs="Arial"/>
          <w:i/>
          <w:sz w:val="24"/>
          <w:szCs w:val="24"/>
        </w:rPr>
        <w:t xml:space="preserve">Demonstrate that they made a lever. One side (two pennies) is lifting 4x (8 pennies) its weight. </w:t>
      </w:r>
    </w:p>
    <w:p w14:paraId="7C9D3A98" w14:textId="77777777" w:rsidR="006A79B9" w:rsidRPr="003F6513" w:rsidRDefault="006A79B9" w:rsidP="006A79B9">
      <w:pPr>
        <w:pStyle w:val="ListParagraph"/>
        <w:numPr>
          <w:ilvl w:val="2"/>
          <w:numId w:val="1"/>
        </w:numPr>
        <w:rPr>
          <w:rFonts w:ascii="Arial" w:hAnsi="Arial" w:cs="Arial"/>
          <w:sz w:val="24"/>
          <w:szCs w:val="24"/>
        </w:rPr>
      </w:pPr>
      <w:r w:rsidRPr="003F6513">
        <w:rPr>
          <w:rFonts w:ascii="Arial" w:hAnsi="Arial" w:cs="Arial"/>
          <w:sz w:val="24"/>
          <w:szCs w:val="24"/>
        </w:rPr>
        <w:t xml:space="preserve">Have students </w:t>
      </w:r>
      <w:r w:rsidR="00193C49" w:rsidRPr="003F6513">
        <w:rPr>
          <w:rFonts w:ascii="Arial" w:hAnsi="Arial" w:cs="Arial"/>
          <w:sz w:val="24"/>
          <w:szCs w:val="24"/>
        </w:rPr>
        <w:t xml:space="preserve">figure out a way to have two ends of the ruler to balance without adding any more pennies or moving the pennies. It can </w:t>
      </w:r>
      <w:proofErr w:type="gramStart"/>
      <w:r w:rsidR="00193C49" w:rsidRPr="003F6513">
        <w:rPr>
          <w:rFonts w:ascii="Arial" w:hAnsi="Arial" w:cs="Arial"/>
          <w:sz w:val="24"/>
          <w:szCs w:val="24"/>
        </w:rPr>
        <w:t>teeter totter</w:t>
      </w:r>
      <w:proofErr w:type="gramEnd"/>
      <w:r w:rsidR="00193C49" w:rsidRPr="003F6513">
        <w:rPr>
          <w:rFonts w:ascii="Arial" w:hAnsi="Arial" w:cs="Arial"/>
          <w:sz w:val="24"/>
          <w:szCs w:val="24"/>
        </w:rPr>
        <w:t xml:space="preserve">; does not need to perfectly balance. If students are stuck, recommend that students move the fulcrum. </w:t>
      </w:r>
      <w:r w:rsidRPr="003F6513">
        <w:rPr>
          <w:rFonts w:ascii="Arial" w:hAnsi="Arial" w:cs="Arial"/>
          <w:sz w:val="24"/>
          <w:szCs w:val="24"/>
        </w:rPr>
        <w:t xml:space="preserve"> </w:t>
      </w:r>
      <w:r w:rsidR="00193C49" w:rsidRPr="003F6513">
        <w:rPr>
          <w:rFonts w:ascii="Arial" w:hAnsi="Arial" w:cs="Arial"/>
          <w:sz w:val="24"/>
          <w:szCs w:val="24"/>
        </w:rPr>
        <w:t>Have students move</w:t>
      </w:r>
      <w:r w:rsidRPr="003F6513">
        <w:rPr>
          <w:rFonts w:ascii="Arial" w:hAnsi="Arial" w:cs="Arial"/>
          <w:sz w:val="24"/>
          <w:szCs w:val="24"/>
        </w:rPr>
        <w:t xml:space="preserve"> the </w:t>
      </w:r>
      <w:r w:rsidR="00193C49" w:rsidRPr="003F6513">
        <w:rPr>
          <w:rFonts w:ascii="Arial" w:hAnsi="Arial" w:cs="Arial"/>
          <w:sz w:val="24"/>
          <w:szCs w:val="24"/>
        </w:rPr>
        <w:t>pencil around so that</w:t>
      </w:r>
      <w:r w:rsidRPr="003F6513">
        <w:rPr>
          <w:rFonts w:ascii="Arial" w:hAnsi="Arial" w:cs="Arial"/>
          <w:sz w:val="24"/>
          <w:szCs w:val="24"/>
        </w:rPr>
        <w:t xml:space="preserve"> they can balance the two ends. Is the fulcrum closer to the load or force?</w:t>
      </w:r>
    </w:p>
    <w:p w14:paraId="36DDD2C1" w14:textId="77777777" w:rsidR="006A79B9" w:rsidRPr="003F6513" w:rsidRDefault="006A79B9" w:rsidP="006A79B9">
      <w:pPr>
        <w:pStyle w:val="ListParagraph"/>
        <w:ind w:left="1440"/>
        <w:rPr>
          <w:rFonts w:ascii="Arial" w:hAnsi="Arial" w:cs="Arial"/>
          <w:sz w:val="24"/>
          <w:szCs w:val="24"/>
        </w:rPr>
      </w:pPr>
    </w:p>
    <w:p w14:paraId="76EB0190" w14:textId="77777777" w:rsidR="00193C49" w:rsidRPr="003F6513" w:rsidRDefault="006A79B9" w:rsidP="00193C49">
      <w:pPr>
        <w:pStyle w:val="ListParagraph"/>
        <w:ind w:left="1980"/>
        <w:rPr>
          <w:rFonts w:ascii="Arial" w:hAnsi="Arial" w:cs="Arial"/>
          <w:i/>
          <w:sz w:val="24"/>
          <w:szCs w:val="24"/>
        </w:rPr>
      </w:pPr>
      <w:r w:rsidRPr="003F6513">
        <w:rPr>
          <w:rFonts w:ascii="Arial" w:hAnsi="Arial" w:cs="Arial"/>
          <w:i/>
          <w:sz w:val="24"/>
          <w:szCs w:val="24"/>
        </w:rPr>
        <w:t xml:space="preserve">Answer: Closer to load. </w:t>
      </w:r>
      <w:r w:rsidR="00193C49" w:rsidRPr="003F6513">
        <w:rPr>
          <w:rFonts w:ascii="Arial" w:hAnsi="Arial" w:cs="Arial"/>
          <w:i/>
          <w:sz w:val="24"/>
          <w:szCs w:val="24"/>
        </w:rPr>
        <w:t xml:space="preserve">Reiterate to students that the closer the fulcrum is to the load, the less force needed to lift it. </w:t>
      </w:r>
    </w:p>
    <w:p w14:paraId="30A7EE25" w14:textId="77777777" w:rsidR="00193C49" w:rsidRPr="003F6513" w:rsidRDefault="00193C49" w:rsidP="00193C49">
      <w:pPr>
        <w:pStyle w:val="ListParagraph"/>
        <w:ind w:left="1980"/>
        <w:rPr>
          <w:rFonts w:ascii="Arial" w:hAnsi="Arial" w:cs="Arial"/>
          <w:sz w:val="24"/>
          <w:szCs w:val="24"/>
        </w:rPr>
      </w:pPr>
    </w:p>
    <w:p w14:paraId="3567CC98" w14:textId="77777777" w:rsidR="00193C49" w:rsidRPr="003F6513" w:rsidRDefault="00193C49" w:rsidP="00193C49">
      <w:pPr>
        <w:pStyle w:val="ListParagraph"/>
        <w:numPr>
          <w:ilvl w:val="2"/>
          <w:numId w:val="1"/>
        </w:numPr>
        <w:rPr>
          <w:rFonts w:ascii="Arial" w:hAnsi="Arial" w:cs="Arial"/>
          <w:sz w:val="24"/>
          <w:szCs w:val="24"/>
        </w:rPr>
      </w:pPr>
      <w:r w:rsidRPr="003F6513">
        <w:rPr>
          <w:rFonts w:ascii="Arial" w:hAnsi="Arial" w:cs="Arial"/>
          <w:sz w:val="24"/>
          <w:szCs w:val="24"/>
        </w:rPr>
        <w:t>To demonstrate the above concept, have students place 4 pennies on each end of the ruler with the pencil in the middle. It should balance.</w:t>
      </w:r>
    </w:p>
    <w:p w14:paraId="6A20C42C" w14:textId="77777777" w:rsidR="00104107" w:rsidRPr="003F6513" w:rsidRDefault="00193C49" w:rsidP="00E00C2E">
      <w:pPr>
        <w:pStyle w:val="ListParagraph"/>
        <w:numPr>
          <w:ilvl w:val="2"/>
          <w:numId w:val="1"/>
        </w:numPr>
        <w:rPr>
          <w:rFonts w:ascii="Arial" w:hAnsi="Arial" w:cs="Arial"/>
          <w:sz w:val="24"/>
          <w:szCs w:val="24"/>
        </w:rPr>
      </w:pPr>
      <w:r w:rsidRPr="003F6513">
        <w:rPr>
          <w:rFonts w:ascii="Arial" w:hAnsi="Arial" w:cs="Arial"/>
          <w:sz w:val="24"/>
          <w:szCs w:val="24"/>
        </w:rPr>
        <w:t xml:space="preserve">Now </w:t>
      </w:r>
      <w:r w:rsidR="00104107" w:rsidRPr="003F6513">
        <w:rPr>
          <w:rFonts w:ascii="Arial" w:hAnsi="Arial" w:cs="Arial"/>
          <w:sz w:val="24"/>
          <w:szCs w:val="24"/>
        </w:rPr>
        <w:t>move the ruler halfway to each side (so that it’s ¾ of the way along the length). How many pennies are needed to balance the ends now?</w:t>
      </w:r>
      <w:r w:rsidRPr="003F6513">
        <w:rPr>
          <w:rFonts w:ascii="Arial" w:hAnsi="Arial" w:cs="Arial"/>
          <w:sz w:val="24"/>
          <w:szCs w:val="24"/>
        </w:rPr>
        <w:t xml:space="preserve"> </w:t>
      </w:r>
    </w:p>
    <w:p w14:paraId="0612CDD7" w14:textId="77777777" w:rsidR="00193C49" w:rsidRPr="003F6513" w:rsidRDefault="00104107" w:rsidP="00E00C2E">
      <w:pPr>
        <w:pStyle w:val="ListParagraph"/>
        <w:numPr>
          <w:ilvl w:val="2"/>
          <w:numId w:val="1"/>
        </w:numPr>
        <w:rPr>
          <w:rFonts w:ascii="Arial" w:hAnsi="Arial" w:cs="Arial"/>
          <w:sz w:val="24"/>
          <w:szCs w:val="24"/>
        </w:rPr>
      </w:pPr>
      <w:r w:rsidRPr="003F6513">
        <w:rPr>
          <w:rFonts w:ascii="Arial" w:hAnsi="Arial" w:cs="Arial"/>
          <w:sz w:val="24"/>
          <w:szCs w:val="24"/>
        </w:rPr>
        <w:t xml:space="preserve">Now move the ruler so that it’s right near the pennies on the left end. How many pennies are needed on the right side now to </w:t>
      </w:r>
      <w:r w:rsidR="004733A1" w:rsidRPr="003F6513">
        <w:rPr>
          <w:rFonts w:ascii="Arial" w:hAnsi="Arial" w:cs="Arial"/>
          <w:sz w:val="24"/>
          <w:szCs w:val="24"/>
        </w:rPr>
        <w:t>balance?</w:t>
      </w:r>
      <w:r w:rsidRPr="003F6513">
        <w:rPr>
          <w:rFonts w:ascii="Arial" w:hAnsi="Arial" w:cs="Arial"/>
          <w:sz w:val="24"/>
          <w:szCs w:val="24"/>
        </w:rPr>
        <w:t xml:space="preserve"> </w:t>
      </w:r>
    </w:p>
    <w:p w14:paraId="1A6F5C44" w14:textId="77777777" w:rsidR="004733A1" w:rsidRPr="003F6513" w:rsidRDefault="00104107" w:rsidP="004733A1">
      <w:pPr>
        <w:pStyle w:val="ListParagraph"/>
        <w:numPr>
          <w:ilvl w:val="2"/>
          <w:numId w:val="1"/>
        </w:numPr>
        <w:rPr>
          <w:rFonts w:ascii="Arial" w:hAnsi="Arial" w:cs="Arial"/>
          <w:sz w:val="24"/>
          <w:szCs w:val="24"/>
        </w:rPr>
      </w:pPr>
      <w:r w:rsidRPr="003F6513">
        <w:rPr>
          <w:rFonts w:ascii="Arial" w:hAnsi="Arial" w:cs="Arial"/>
          <w:sz w:val="24"/>
          <w:szCs w:val="24"/>
        </w:rPr>
        <w:t xml:space="preserve">Have students describe the relationship between the fulcrum, load, and force. </w:t>
      </w:r>
    </w:p>
    <w:p w14:paraId="3D336828" w14:textId="77777777" w:rsidR="00D54601" w:rsidRPr="003F6513" w:rsidRDefault="004733A1" w:rsidP="004733A1">
      <w:pPr>
        <w:ind w:firstLine="720"/>
        <w:rPr>
          <w:rFonts w:ascii="Arial" w:hAnsi="Arial" w:cs="Arial"/>
          <w:sz w:val="24"/>
          <w:szCs w:val="24"/>
        </w:rPr>
      </w:pPr>
      <w:r w:rsidRPr="003F6513">
        <w:rPr>
          <w:rFonts w:ascii="Arial" w:hAnsi="Arial" w:cs="Arial"/>
          <w:sz w:val="24"/>
          <w:szCs w:val="24"/>
        </w:rPr>
        <w:t>b. Catapult</w:t>
      </w:r>
      <w:r w:rsidR="00D54601" w:rsidRPr="003F6513">
        <w:rPr>
          <w:rFonts w:ascii="Arial" w:hAnsi="Arial" w:cs="Arial"/>
          <w:sz w:val="24"/>
          <w:szCs w:val="24"/>
        </w:rPr>
        <w:t xml:space="preserve"> activity</w:t>
      </w:r>
      <w:r w:rsidRPr="003F6513">
        <w:rPr>
          <w:rFonts w:ascii="Arial" w:hAnsi="Arial" w:cs="Arial"/>
          <w:sz w:val="24"/>
          <w:szCs w:val="24"/>
        </w:rPr>
        <w:t xml:space="preserve"> (Have students fill out the Catapult Activity Worksheet)</w:t>
      </w:r>
    </w:p>
    <w:p w14:paraId="782F9CFF" w14:textId="77777777" w:rsidR="00D54601" w:rsidRPr="003F6513" w:rsidRDefault="004733A1" w:rsidP="003E27FF">
      <w:pPr>
        <w:ind w:left="1440"/>
        <w:rPr>
          <w:rFonts w:ascii="Arial" w:hAnsi="Arial" w:cs="Arial"/>
          <w:sz w:val="24"/>
          <w:szCs w:val="24"/>
        </w:rPr>
      </w:pPr>
      <w:r w:rsidRPr="003F6513">
        <w:rPr>
          <w:rFonts w:ascii="Arial" w:hAnsi="Arial" w:cs="Arial"/>
          <w:sz w:val="24"/>
          <w:szCs w:val="24"/>
        </w:rPr>
        <w:t xml:space="preserve">1. </w:t>
      </w:r>
      <w:r w:rsidR="00D54601" w:rsidRPr="003F6513">
        <w:rPr>
          <w:rFonts w:ascii="Arial" w:hAnsi="Arial" w:cs="Arial"/>
          <w:sz w:val="24"/>
          <w:szCs w:val="24"/>
        </w:rPr>
        <w:t xml:space="preserve">Place 4 Popsicle sticks on each other. Use a rubber band to tightly secure them together. </w:t>
      </w:r>
    </w:p>
    <w:p w14:paraId="55A6D401" w14:textId="77777777" w:rsidR="00D54601" w:rsidRPr="003F6513" w:rsidRDefault="004733A1" w:rsidP="00D54601">
      <w:pPr>
        <w:ind w:left="1440"/>
        <w:rPr>
          <w:rFonts w:ascii="Arial" w:hAnsi="Arial" w:cs="Arial"/>
          <w:sz w:val="24"/>
          <w:szCs w:val="24"/>
        </w:rPr>
      </w:pPr>
      <w:r w:rsidRPr="003F6513">
        <w:rPr>
          <w:rFonts w:ascii="Arial" w:hAnsi="Arial" w:cs="Arial"/>
          <w:sz w:val="24"/>
          <w:szCs w:val="24"/>
        </w:rPr>
        <w:t>2.</w:t>
      </w:r>
      <w:r w:rsidR="00D54601" w:rsidRPr="003F6513">
        <w:rPr>
          <w:rFonts w:ascii="Arial" w:hAnsi="Arial" w:cs="Arial"/>
          <w:sz w:val="24"/>
          <w:szCs w:val="24"/>
        </w:rPr>
        <w:t xml:space="preserve"> With the last two Popsicle sticks, tie one end together with a rubber band. </w:t>
      </w:r>
    </w:p>
    <w:p w14:paraId="7C1FFD75" w14:textId="77777777" w:rsidR="00D54601" w:rsidRPr="003F6513" w:rsidRDefault="00D54601" w:rsidP="00D54601">
      <w:pPr>
        <w:ind w:left="1440"/>
        <w:rPr>
          <w:rFonts w:ascii="Arial" w:hAnsi="Arial" w:cs="Arial"/>
          <w:sz w:val="24"/>
          <w:szCs w:val="24"/>
        </w:rPr>
      </w:pPr>
      <w:r w:rsidRPr="003F6513">
        <w:rPr>
          <w:rFonts w:ascii="Arial" w:hAnsi="Arial" w:cs="Arial"/>
          <w:sz w:val="24"/>
          <w:szCs w:val="24"/>
        </w:rPr>
        <w:t xml:space="preserve">3. Slide the bundle of 4 Popsicle sticks in between the two </w:t>
      </w:r>
      <w:r w:rsidR="004733A1" w:rsidRPr="003F6513">
        <w:rPr>
          <w:rFonts w:ascii="Arial" w:hAnsi="Arial" w:cs="Arial"/>
          <w:sz w:val="24"/>
          <w:szCs w:val="24"/>
        </w:rPr>
        <w:t>Popsicle</w:t>
      </w:r>
      <w:r w:rsidRPr="003F6513">
        <w:rPr>
          <w:rFonts w:ascii="Arial" w:hAnsi="Arial" w:cs="Arial"/>
          <w:sz w:val="24"/>
          <w:szCs w:val="24"/>
        </w:rPr>
        <w:t xml:space="preserve"> sticks in step 2 </w:t>
      </w:r>
      <w:r w:rsidR="004733A1" w:rsidRPr="003F6513">
        <w:rPr>
          <w:rFonts w:ascii="Arial" w:hAnsi="Arial" w:cs="Arial"/>
          <w:sz w:val="24"/>
          <w:szCs w:val="24"/>
        </w:rPr>
        <w:t>in such a way</w:t>
      </w:r>
      <w:r w:rsidRPr="003F6513">
        <w:rPr>
          <w:rFonts w:ascii="Arial" w:hAnsi="Arial" w:cs="Arial"/>
          <w:sz w:val="24"/>
          <w:szCs w:val="24"/>
        </w:rPr>
        <w:t xml:space="preserve"> that it makes a cross. Make sure you slide </w:t>
      </w:r>
      <w:r w:rsidR="004733A1" w:rsidRPr="003F6513">
        <w:rPr>
          <w:rFonts w:ascii="Arial" w:hAnsi="Arial" w:cs="Arial"/>
          <w:sz w:val="24"/>
          <w:szCs w:val="24"/>
        </w:rPr>
        <w:t>the bundle</w:t>
      </w:r>
      <w:r w:rsidRPr="003F6513">
        <w:rPr>
          <w:rFonts w:ascii="Arial" w:hAnsi="Arial" w:cs="Arial"/>
          <w:sz w:val="24"/>
          <w:szCs w:val="24"/>
        </w:rPr>
        <w:t xml:space="preserve"> all the way </w:t>
      </w:r>
      <w:r w:rsidR="004733A1" w:rsidRPr="003F6513">
        <w:rPr>
          <w:rFonts w:ascii="Arial" w:hAnsi="Arial" w:cs="Arial"/>
          <w:sz w:val="24"/>
          <w:szCs w:val="24"/>
        </w:rPr>
        <w:t xml:space="preserve">in. </w:t>
      </w:r>
    </w:p>
    <w:p w14:paraId="724B5C33" w14:textId="77777777" w:rsidR="004733A1" w:rsidRPr="003F6513" w:rsidRDefault="004733A1" w:rsidP="00D54601">
      <w:pPr>
        <w:ind w:left="1440"/>
        <w:rPr>
          <w:rFonts w:ascii="Arial" w:hAnsi="Arial" w:cs="Arial"/>
          <w:sz w:val="24"/>
          <w:szCs w:val="24"/>
        </w:rPr>
      </w:pPr>
      <w:r w:rsidRPr="003F6513">
        <w:rPr>
          <w:rFonts w:ascii="Arial" w:hAnsi="Arial" w:cs="Arial"/>
          <w:sz w:val="24"/>
          <w:szCs w:val="24"/>
        </w:rPr>
        <w:t xml:space="preserve">4. Next, secure the two bundles together by repeatedly </w:t>
      </w:r>
      <w:proofErr w:type="spellStart"/>
      <w:r w:rsidRPr="003F6513">
        <w:rPr>
          <w:rFonts w:ascii="Arial" w:hAnsi="Arial" w:cs="Arial"/>
          <w:sz w:val="24"/>
          <w:szCs w:val="24"/>
        </w:rPr>
        <w:t>criss-crossing</w:t>
      </w:r>
      <w:proofErr w:type="spellEnd"/>
      <w:r w:rsidRPr="003F6513">
        <w:rPr>
          <w:rFonts w:ascii="Arial" w:hAnsi="Arial" w:cs="Arial"/>
          <w:sz w:val="24"/>
          <w:szCs w:val="24"/>
        </w:rPr>
        <w:t xml:space="preserve"> a rubber band at the point in which they meet. </w:t>
      </w:r>
    </w:p>
    <w:p w14:paraId="501D038B" w14:textId="77777777" w:rsidR="004733A1" w:rsidRPr="003F6513" w:rsidRDefault="004733A1" w:rsidP="00D54601">
      <w:pPr>
        <w:ind w:left="1440"/>
        <w:rPr>
          <w:rFonts w:ascii="Arial" w:hAnsi="Arial" w:cs="Arial"/>
          <w:sz w:val="24"/>
          <w:szCs w:val="24"/>
        </w:rPr>
      </w:pPr>
      <w:r w:rsidRPr="003F6513">
        <w:rPr>
          <w:rFonts w:ascii="Arial" w:hAnsi="Arial" w:cs="Arial"/>
          <w:sz w:val="24"/>
          <w:szCs w:val="24"/>
        </w:rPr>
        <w:t xml:space="preserve">5. Put a mini-marshmallow at the end of the stick that is angled upwards into the air and launch </w:t>
      </w:r>
    </w:p>
    <w:p w14:paraId="041DBE72" w14:textId="77777777" w:rsidR="003E27FF" w:rsidRPr="003F6513" w:rsidRDefault="004733A1" w:rsidP="003E27FF">
      <w:pPr>
        <w:ind w:left="1440"/>
        <w:rPr>
          <w:rFonts w:ascii="Arial" w:hAnsi="Arial" w:cs="Arial"/>
          <w:sz w:val="24"/>
          <w:szCs w:val="24"/>
        </w:rPr>
      </w:pPr>
      <w:r w:rsidRPr="003F6513">
        <w:rPr>
          <w:rFonts w:ascii="Arial" w:hAnsi="Arial" w:cs="Arial"/>
          <w:sz w:val="24"/>
          <w:szCs w:val="24"/>
        </w:rPr>
        <w:t xml:space="preserve">6. (Optional). You can use a rubber band to secure spoon across the </w:t>
      </w:r>
      <w:r w:rsidR="003E27FF" w:rsidRPr="003F6513">
        <w:rPr>
          <w:rFonts w:ascii="Arial" w:hAnsi="Arial" w:cs="Arial"/>
          <w:sz w:val="24"/>
          <w:szCs w:val="24"/>
        </w:rPr>
        <w:t>Popsicle</w:t>
      </w:r>
      <w:r w:rsidRPr="003F6513">
        <w:rPr>
          <w:rFonts w:ascii="Arial" w:hAnsi="Arial" w:cs="Arial"/>
          <w:sz w:val="24"/>
          <w:szCs w:val="24"/>
        </w:rPr>
        <w:t xml:space="preserve"> stick to act as a “launching pad” for your projectile of choice. </w:t>
      </w:r>
    </w:p>
    <w:p w14:paraId="041FD1D1" w14:textId="77777777" w:rsidR="003E27FF" w:rsidRPr="003F6513" w:rsidRDefault="003E27FF" w:rsidP="003E27FF">
      <w:pPr>
        <w:rPr>
          <w:rFonts w:ascii="Arial" w:hAnsi="Arial" w:cs="Arial"/>
          <w:sz w:val="24"/>
          <w:szCs w:val="24"/>
        </w:rPr>
      </w:pPr>
    </w:p>
    <w:p w14:paraId="53C0ED75" w14:textId="77777777" w:rsidR="003E27FF" w:rsidRPr="003F6513" w:rsidRDefault="003E27FF" w:rsidP="009163CF">
      <w:pPr>
        <w:pStyle w:val="ListParagraph"/>
        <w:numPr>
          <w:ilvl w:val="0"/>
          <w:numId w:val="1"/>
        </w:numPr>
        <w:rPr>
          <w:rFonts w:ascii="Arial" w:hAnsi="Arial" w:cs="Arial"/>
          <w:sz w:val="24"/>
          <w:szCs w:val="24"/>
        </w:rPr>
      </w:pPr>
      <w:r w:rsidRPr="003F6513">
        <w:rPr>
          <w:rFonts w:ascii="Arial" w:hAnsi="Arial" w:cs="Arial"/>
          <w:sz w:val="24"/>
          <w:szCs w:val="24"/>
        </w:rPr>
        <w:t>Safety Issues and Guidelines</w:t>
      </w:r>
    </w:p>
    <w:p w14:paraId="2B6273A0" w14:textId="77777777" w:rsidR="003E27FF" w:rsidRPr="003F6513" w:rsidRDefault="003E27FF" w:rsidP="003E27FF">
      <w:pPr>
        <w:pStyle w:val="ListParagraph"/>
        <w:rPr>
          <w:rFonts w:ascii="Arial" w:hAnsi="Arial" w:cs="Arial"/>
          <w:sz w:val="24"/>
          <w:szCs w:val="24"/>
        </w:rPr>
      </w:pPr>
    </w:p>
    <w:p w14:paraId="7AFA9DF5" w14:textId="77777777" w:rsidR="003E27FF" w:rsidRPr="003F6513" w:rsidRDefault="003E27FF" w:rsidP="003E27FF">
      <w:pPr>
        <w:pStyle w:val="ListParagraph"/>
        <w:rPr>
          <w:rFonts w:ascii="Arial" w:hAnsi="Arial" w:cs="Arial"/>
          <w:sz w:val="24"/>
          <w:szCs w:val="24"/>
        </w:rPr>
      </w:pPr>
      <w:r w:rsidRPr="003F6513">
        <w:rPr>
          <w:rFonts w:ascii="Arial" w:hAnsi="Arial" w:cs="Arial"/>
          <w:sz w:val="24"/>
          <w:szCs w:val="24"/>
        </w:rPr>
        <w:t xml:space="preserve">Carefully watch the students when they get to the point where they are launching their projectiles. If marshmallows are not available, cotton balls or similar soft items can be used, instead. </w:t>
      </w:r>
    </w:p>
    <w:p w14:paraId="7B8AC23A" w14:textId="77777777" w:rsidR="003E27FF" w:rsidRPr="003F6513" w:rsidRDefault="003E27FF" w:rsidP="003E27FF">
      <w:pPr>
        <w:pStyle w:val="ListParagraph"/>
        <w:rPr>
          <w:rFonts w:ascii="Arial" w:hAnsi="Arial" w:cs="Arial"/>
          <w:sz w:val="24"/>
          <w:szCs w:val="24"/>
        </w:rPr>
      </w:pPr>
    </w:p>
    <w:p w14:paraId="154A1F96" w14:textId="77777777" w:rsidR="003E27FF" w:rsidRPr="003F6513" w:rsidRDefault="003E27FF" w:rsidP="009163CF">
      <w:pPr>
        <w:pStyle w:val="ListParagraph"/>
        <w:numPr>
          <w:ilvl w:val="0"/>
          <w:numId w:val="1"/>
        </w:numPr>
        <w:rPr>
          <w:rFonts w:ascii="Arial" w:hAnsi="Arial" w:cs="Arial"/>
          <w:sz w:val="24"/>
          <w:szCs w:val="24"/>
        </w:rPr>
      </w:pPr>
      <w:r w:rsidRPr="003F6513">
        <w:rPr>
          <w:rFonts w:ascii="Arial" w:hAnsi="Arial" w:cs="Arial"/>
          <w:sz w:val="24"/>
          <w:szCs w:val="24"/>
        </w:rPr>
        <w:t>Trouble Shooting Tips: N/A</w:t>
      </w:r>
    </w:p>
    <w:p w14:paraId="57AA825A" w14:textId="77777777" w:rsidR="003E27FF" w:rsidRPr="003F6513" w:rsidRDefault="003E27FF" w:rsidP="003E27FF">
      <w:pPr>
        <w:pStyle w:val="ListParagraph"/>
        <w:rPr>
          <w:rFonts w:ascii="Arial" w:hAnsi="Arial" w:cs="Arial"/>
          <w:sz w:val="24"/>
          <w:szCs w:val="24"/>
        </w:rPr>
      </w:pPr>
    </w:p>
    <w:p w14:paraId="43578DC3" w14:textId="77777777" w:rsidR="003E27FF" w:rsidRPr="003F6513" w:rsidRDefault="003E27FF" w:rsidP="009163CF">
      <w:pPr>
        <w:pStyle w:val="ListParagraph"/>
        <w:numPr>
          <w:ilvl w:val="0"/>
          <w:numId w:val="1"/>
        </w:numPr>
        <w:rPr>
          <w:rFonts w:ascii="Arial" w:hAnsi="Arial" w:cs="Arial"/>
          <w:sz w:val="24"/>
          <w:szCs w:val="24"/>
        </w:rPr>
      </w:pPr>
      <w:r w:rsidRPr="003F6513">
        <w:rPr>
          <w:rFonts w:ascii="Arial" w:hAnsi="Arial" w:cs="Arial"/>
          <w:sz w:val="24"/>
          <w:szCs w:val="24"/>
        </w:rPr>
        <w:t>Contributors: Ifeoma Anyansi</w:t>
      </w:r>
    </w:p>
    <w:p w14:paraId="10E64E3B" w14:textId="77777777" w:rsidR="003E27FF" w:rsidRPr="003F6513" w:rsidRDefault="003E27FF" w:rsidP="003E27FF">
      <w:pPr>
        <w:pStyle w:val="ListParagraph"/>
        <w:rPr>
          <w:rFonts w:ascii="Arial" w:hAnsi="Arial" w:cs="Arial"/>
          <w:sz w:val="24"/>
          <w:szCs w:val="24"/>
        </w:rPr>
      </w:pPr>
    </w:p>
    <w:p w14:paraId="6E53DF7C" w14:textId="77777777" w:rsidR="003E27FF" w:rsidRPr="003F6513" w:rsidRDefault="003E27FF" w:rsidP="009163CF">
      <w:pPr>
        <w:pStyle w:val="ListParagraph"/>
        <w:numPr>
          <w:ilvl w:val="0"/>
          <w:numId w:val="1"/>
        </w:numPr>
        <w:rPr>
          <w:rFonts w:ascii="Arial" w:hAnsi="Arial" w:cs="Arial"/>
          <w:sz w:val="24"/>
          <w:szCs w:val="24"/>
        </w:rPr>
      </w:pPr>
      <w:r w:rsidRPr="003F6513">
        <w:rPr>
          <w:rFonts w:ascii="Arial" w:hAnsi="Arial" w:cs="Arial"/>
          <w:sz w:val="24"/>
          <w:szCs w:val="24"/>
        </w:rPr>
        <w:t>Supporting Program: Duke Boeing Grand Challenge K12 Outreach Fellows Program</w:t>
      </w:r>
    </w:p>
    <w:p w14:paraId="22B17EC7" w14:textId="77777777" w:rsidR="003E27FF" w:rsidRPr="003F6513" w:rsidRDefault="003E27FF" w:rsidP="003E27FF">
      <w:pPr>
        <w:pStyle w:val="ListParagraph"/>
        <w:rPr>
          <w:rFonts w:ascii="Arial" w:hAnsi="Arial" w:cs="Arial"/>
          <w:sz w:val="24"/>
          <w:szCs w:val="24"/>
        </w:rPr>
      </w:pPr>
    </w:p>
    <w:p w14:paraId="0E594CF9" w14:textId="77777777" w:rsidR="003E27FF" w:rsidRPr="003F6513" w:rsidRDefault="003E27FF" w:rsidP="009163CF">
      <w:pPr>
        <w:pStyle w:val="ListParagraph"/>
        <w:numPr>
          <w:ilvl w:val="0"/>
          <w:numId w:val="1"/>
        </w:numPr>
        <w:rPr>
          <w:rFonts w:ascii="Arial" w:hAnsi="Arial" w:cs="Arial"/>
          <w:sz w:val="24"/>
          <w:szCs w:val="24"/>
        </w:rPr>
      </w:pPr>
      <w:r w:rsidRPr="003F6513">
        <w:rPr>
          <w:rFonts w:ascii="Arial" w:hAnsi="Arial" w:cs="Arial"/>
          <w:sz w:val="24"/>
          <w:szCs w:val="24"/>
        </w:rPr>
        <w:t>Sources</w:t>
      </w:r>
    </w:p>
    <w:p w14:paraId="12EA942C" w14:textId="77777777" w:rsidR="003E27FF" w:rsidRPr="00F86B27" w:rsidRDefault="00E31ADC" w:rsidP="00444C00">
      <w:pPr>
        <w:ind w:firstLine="360"/>
        <w:rPr>
          <w:rFonts w:ascii="Arial" w:hAnsi="Arial" w:cs="Arial"/>
          <w:sz w:val="24"/>
          <w:szCs w:val="24"/>
        </w:rPr>
      </w:pPr>
      <w:hyperlink r:id="rId10" w:history="1">
        <w:r w:rsidR="003E27FF" w:rsidRPr="00F86B27">
          <w:rPr>
            <w:rStyle w:val="Hyperlink"/>
            <w:rFonts w:ascii="Arial" w:hAnsi="Arial" w:cs="Arial"/>
            <w:sz w:val="24"/>
            <w:szCs w:val="24"/>
          </w:rPr>
          <w:t>http://teacher.scholastic.com/dirt/lever/lab.htm</w:t>
        </w:r>
      </w:hyperlink>
    </w:p>
    <w:p w14:paraId="01E4E370" w14:textId="7CB7566C" w:rsidR="003E27FF" w:rsidRPr="00F86B27" w:rsidRDefault="00E31ADC" w:rsidP="00AF5827">
      <w:pPr>
        <w:ind w:left="360"/>
        <w:rPr>
          <w:rFonts w:ascii="Arial" w:hAnsi="Arial" w:cs="Arial"/>
          <w:sz w:val="24"/>
          <w:szCs w:val="24"/>
        </w:rPr>
      </w:pPr>
      <w:hyperlink r:id="rId11" w:history="1">
        <w:r w:rsidR="00444C00" w:rsidRPr="00F86B27">
          <w:rPr>
            <w:rStyle w:val="Hyperlink"/>
            <w:rFonts w:ascii="Arial" w:hAnsi="Arial" w:cs="Arial"/>
            <w:sz w:val="24"/>
            <w:szCs w:val="24"/>
          </w:rPr>
          <w:t>https://www.google.com/url?sa=t&amp;rct=j&amp;q=&amp;esrc=s&amp;source=web&amp;cd=10&amp;cad=rja&amp;ved=0CFYQFjAJ&amp;url=http%3A%2F%2Fwww.connectamillionminds.com%2Fassets%2Fmedia%2Fdownloads%2FTWC-Studios_History-Catapults.pdf&amp;ei=gvoQU7TCEubr0gGx34CoAw&amp;usg=AFQjCNEdrR7fHYfVZAomC9G2LJJaaYfs_g&amp;sig2=M3AscOhTizxy8ck98c2UDQ&amp;bvm=bv.62286460,d.dmQ</w:t>
        </w:r>
      </w:hyperlink>
      <w:r w:rsidR="003E27FF" w:rsidRPr="00F86B27">
        <w:rPr>
          <w:rFonts w:ascii="Arial" w:hAnsi="Arial" w:cs="Arial"/>
          <w:sz w:val="24"/>
          <w:szCs w:val="24"/>
        </w:rPr>
        <w:t xml:space="preserve"> </w:t>
      </w:r>
    </w:p>
    <w:sectPr w:rsidR="003E27FF" w:rsidRPr="00F86B27" w:rsidSect="007D27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18AD6" w14:textId="77777777" w:rsidR="00B648FB" w:rsidRDefault="00B648FB" w:rsidP="00E00C2E">
      <w:pPr>
        <w:spacing w:after="0" w:line="240" w:lineRule="auto"/>
      </w:pPr>
      <w:r>
        <w:separator/>
      </w:r>
    </w:p>
  </w:endnote>
  <w:endnote w:type="continuationSeparator" w:id="0">
    <w:p w14:paraId="6018C6F2" w14:textId="77777777" w:rsidR="00B648FB" w:rsidRDefault="00B648FB" w:rsidP="00E0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6D49C" w14:textId="0C752BFD" w:rsidR="00960061" w:rsidRDefault="00960061" w:rsidP="00F33497">
    <w:pPr>
      <w:pStyle w:val="Footer"/>
      <w:tabs>
        <w:tab w:val="clear" w:pos="8640"/>
        <w:tab w:val="left" w:pos="9300"/>
      </w:tabs>
    </w:pPr>
    <w:r>
      <w:t>Filename: Catapulting into the Air Lesson Activity Template.docx</w:t>
    </w:r>
    <w:r w:rsidR="00F33497">
      <w:tab/>
      <w:t xml:space="preserve">   </w:t>
    </w:r>
    <w:r w:rsidR="00F33497">
      <w:fldChar w:fldCharType="begin"/>
    </w:r>
    <w:r w:rsidR="00F33497">
      <w:instrText xml:space="preserve"> PAGE   \* MERGEFORMAT </w:instrText>
    </w:r>
    <w:r w:rsidR="00F33497">
      <w:fldChar w:fldCharType="separate"/>
    </w:r>
    <w:r w:rsidR="00E31ADC">
      <w:rPr>
        <w:noProof/>
      </w:rPr>
      <w:t>4</w:t>
    </w:r>
    <w:r w:rsidR="00F33497">
      <w:rPr>
        <w:noProof/>
      </w:rPr>
      <w:fldChar w:fldCharType="end"/>
    </w:r>
  </w:p>
  <w:p w14:paraId="3AE02853" w14:textId="77777777" w:rsidR="00960061" w:rsidRDefault="009600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6600C" w14:textId="77777777" w:rsidR="00B648FB" w:rsidRDefault="00B648FB" w:rsidP="00E00C2E">
      <w:pPr>
        <w:spacing w:after="0" w:line="240" w:lineRule="auto"/>
      </w:pPr>
      <w:r>
        <w:separator/>
      </w:r>
    </w:p>
  </w:footnote>
  <w:footnote w:type="continuationSeparator" w:id="0">
    <w:p w14:paraId="7585A7C3" w14:textId="77777777" w:rsidR="00B648FB" w:rsidRDefault="00B648FB" w:rsidP="00E00C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2CC"/>
    <w:multiLevelType w:val="hybridMultilevel"/>
    <w:tmpl w:val="DFDE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34668"/>
    <w:multiLevelType w:val="hybridMultilevel"/>
    <w:tmpl w:val="B3DA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52CD8"/>
    <w:multiLevelType w:val="hybridMultilevel"/>
    <w:tmpl w:val="68A03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A212A"/>
    <w:multiLevelType w:val="multilevel"/>
    <w:tmpl w:val="68A03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D73B13"/>
    <w:multiLevelType w:val="multilevel"/>
    <w:tmpl w:val="B3DA5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1167BB"/>
    <w:multiLevelType w:val="hybridMultilevel"/>
    <w:tmpl w:val="0174368E"/>
    <w:lvl w:ilvl="0" w:tplc="431C04B6">
      <w:start w:val="1"/>
      <w:numFmt w:val="decimal"/>
      <w:lvlText w:val="%1."/>
      <w:lvlJc w:val="left"/>
      <w:pPr>
        <w:ind w:left="720" w:hanging="360"/>
      </w:pPr>
      <w:rPr>
        <w:rFonts w:hint="default"/>
        <w:b w:val="0"/>
      </w:rPr>
    </w:lvl>
    <w:lvl w:ilvl="1" w:tplc="04090019">
      <w:start w:val="1"/>
      <w:numFmt w:val="lowerLetter"/>
      <w:lvlText w:val="%2."/>
      <w:lvlJc w:val="left"/>
      <w:pPr>
        <w:ind w:left="1710" w:hanging="360"/>
      </w:pPr>
    </w:lvl>
    <w:lvl w:ilvl="2" w:tplc="DCD8EC90">
      <w:start w:val="1"/>
      <w:numFmt w:val="decimal"/>
      <w:lvlText w:val="%3."/>
      <w:lvlJc w:val="right"/>
      <w:pPr>
        <w:ind w:left="2160" w:hanging="180"/>
      </w:pPr>
      <w:rPr>
        <w:rFonts w:asciiTheme="minorHAnsi" w:eastAsiaTheme="minorHAnsi" w:hAnsiTheme="minorHAnsi" w:cstheme="minorBidi"/>
        <w:b w:val="0"/>
      </w:rPr>
    </w:lvl>
    <w:lvl w:ilvl="3" w:tplc="0409000F">
      <w:start w:val="1"/>
      <w:numFmt w:val="decimal"/>
      <w:lvlText w:val="%4."/>
      <w:lvlJc w:val="left"/>
      <w:pPr>
        <w:ind w:left="2880" w:hanging="360"/>
      </w:pPr>
    </w:lvl>
    <w:lvl w:ilvl="4" w:tplc="456E0BCC">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4367B"/>
    <w:multiLevelType w:val="multilevel"/>
    <w:tmpl w:val="DFDEE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802C61"/>
    <w:multiLevelType w:val="multilevel"/>
    <w:tmpl w:val="2BDC0C68"/>
    <w:lvl w:ilvl="0">
      <w:start w:val="1"/>
      <w:numFmt w:val="decimal"/>
      <w:lvlText w:val="%1."/>
      <w:lvlJc w:val="left"/>
      <w:pPr>
        <w:ind w:left="720" w:hanging="360"/>
      </w:pPr>
      <w:rPr>
        <w:rFonts w:hint="default"/>
      </w:rPr>
    </w:lvl>
    <w:lvl w:ilvl="1">
      <w:start w:val="1"/>
      <w:numFmt w:val="lowerLetter"/>
      <w:lvlText w:val="%2."/>
      <w:lvlJc w:val="left"/>
      <w:pPr>
        <w:ind w:left="1710" w:hanging="360"/>
      </w:pPr>
    </w:lvl>
    <w:lvl w:ilvl="2">
      <w:start w:val="1"/>
      <w:numFmt w:val="decimal"/>
      <w:lvlText w:val="%3."/>
      <w:lvlJc w:val="right"/>
      <w:pPr>
        <w:ind w:left="2160" w:hanging="180"/>
      </w:pPr>
      <w:rPr>
        <w:rFonts w:asciiTheme="minorHAnsi" w:eastAsiaTheme="minorHAnsi" w:hAnsiTheme="minorHAnsi" w:cstheme="minorBidi"/>
        <w:b w:val="0"/>
      </w:rPr>
    </w:lvl>
    <w:lvl w:ilvl="3">
      <w:start w:val="1"/>
      <w:numFmt w:val="decimal"/>
      <w:lvlText w:val="%4."/>
      <w:lvlJc w:val="left"/>
      <w:pPr>
        <w:ind w:left="2880" w:hanging="360"/>
      </w:pPr>
    </w:lvl>
    <w:lvl w:ilvl="4">
      <w:start w:val="2"/>
      <w:numFmt w:val="upp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1"/>
  </w:num>
  <w:num w:numId="6">
    <w:abstractNumId w:val="4"/>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EF"/>
    <w:rsid w:val="00104107"/>
    <w:rsid w:val="001133A9"/>
    <w:rsid w:val="00137438"/>
    <w:rsid w:val="00193C49"/>
    <w:rsid w:val="001959AB"/>
    <w:rsid w:val="001C0A59"/>
    <w:rsid w:val="00264ED1"/>
    <w:rsid w:val="00290BF4"/>
    <w:rsid w:val="003366DF"/>
    <w:rsid w:val="003D4E11"/>
    <w:rsid w:val="003E27FF"/>
    <w:rsid w:val="003F6513"/>
    <w:rsid w:val="0043658D"/>
    <w:rsid w:val="00444C00"/>
    <w:rsid w:val="004733A1"/>
    <w:rsid w:val="0054492D"/>
    <w:rsid w:val="00604B7E"/>
    <w:rsid w:val="00687A91"/>
    <w:rsid w:val="006953EF"/>
    <w:rsid w:val="006A79B9"/>
    <w:rsid w:val="007160EE"/>
    <w:rsid w:val="007D274E"/>
    <w:rsid w:val="008627D9"/>
    <w:rsid w:val="009163CF"/>
    <w:rsid w:val="00960061"/>
    <w:rsid w:val="00A4773B"/>
    <w:rsid w:val="00A53C17"/>
    <w:rsid w:val="00AF5827"/>
    <w:rsid w:val="00B30520"/>
    <w:rsid w:val="00B648FB"/>
    <w:rsid w:val="00CD39A6"/>
    <w:rsid w:val="00D14482"/>
    <w:rsid w:val="00D54601"/>
    <w:rsid w:val="00DB6B31"/>
    <w:rsid w:val="00DE051E"/>
    <w:rsid w:val="00E00C2E"/>
    <w:rsid w:val="00E25EDC"/>
    <w:rsid w:val="00E31ADC"/>
    <w:rsid w:val="00E460B0"/>
    <w:rsid w:val="00EA14A7"/>
    <w:rsid w:val="00F33497"/>
    <w:rsid w:val="00F86B27"/>
    <w:rsid w:val="00F9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F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14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EF"/>
    <w:pPr>
      <w:ind w:left="720"/>
      <w:contextualSpacing/>
    </w:pPr>
  </w:style>
  <w:style w:type="character" w:customStyle="1" w:styleId="Heading3Char">
    <w:name w:val="Heading 3 Char"/>
    <w:basedOn w:val="DefaultParagraphFont"/>
    <w:link w:val="Heading3"/>
    <w:uiPriority w:val="9"/>
    <w:rsid w:val="00EA14A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A14A7"/>
  </w:style>
  <w:style w:type="character" w:styleId="Hyperlink">
    <w:name w:val="Hyperlink"/>
    <w:basedOn w:val="DefaultParagraphFont"/>
    <w:uiPriority w:val="99"/>
    <w:unhideWhenUsed/>
    <w:rsid w:val="003E27FF"/>
    <w:rPr>
      <w:color w:val="0563C1" w:themeColor="hyperlink"/>
      <w:u w:val="single"/>
    </w:rPr>
  </w:style>
  <w:style w:type="table" w:styleId="TableGrid">
    <w:name w:val="Table Grid"/>
    <w:basedOn w:val="TableNormal"/>
    <w:uiPriority w:val="59"/>
    <w:rsid w:val="0068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3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CF"/>
    <w:rPr>
      <w:rFonts w:ascii="Lucida Grande" w:hAnsi="Lucida Grande" w:cs="Lucida Grande"/>
      <w:sz w:val="18"/>
      <w:szCs w:val="18"/>
    </w:rPr>
  </w:style>
  <w:style w:type="paragraph" w:styleId="Header">
    <w:name w:val="header"/>
    <w:basedOn w:val="Normal"/>
    <w:link w:val="HeaderChar"/>
    <w:uiPriority w:val="99"/>
    <w:unhideWhenUsed/>
    <w:rsid w:val="00E00C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0C2E"/>
  </w:style>
  <w:style w:type="paragraph" w:styleId="Footer">
    <w:name w:val="footer"/>
    <w:basedOn w:val="Normal"/>
    <w:link w:val="FooterChar"/>
    <w:uiPriority w:val="99"/>
    <w:unhideWhenUsed/>
    <w:rsid w:val="00E00C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0C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14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EF"/>
    <w:pPr>
      <w:ind w:left="720"/>
      <w:contextualSpacing/>
    </w:pPr>
  </w:style>
  <w:style w:type="character" w:customStyle="1" w:styleId="Heading3Char">
    <w:name w:val="Heading 3 Char"/>
    <w:basedOn w:val="DefaultParagraphFont"/>
    <w:link w:val="Heading3"/>
    <w:uiPriority w:val="9"/>
    <w:rsid w:val="00EA14A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A14A7"/>
  </w:style>
  <w:style w:type="character" w:styleId="Hyperlink">
    <w:name w:val="Hyperlink"/>
    <w:basedOn w:val="DefaultParagraphFont"/>
    <w:uiPriority w:val="99"/>
    <w:unhideWhenUsed/>
    <w:rsid w:val="003E27FF"/>
    <w:rPr>
      <w:color w:val="0563C1" w:themeColor="hyperlink"/>
      <w:u w:val="single"/>
    </w:rPr>
  </w:style>
  <w:style w:type="table" w:styleId="TableGrid">
    <w:name w:val="Table Grid"/>
    <w:basedOn w:val="TableNormal"/>
    <w:uiPriority w:val="59"/>
    <w:rsid w:val="0068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3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CF"/>
    <w:rPr>
      <w:rFonts w:ascii="Lucida Grande" w:hAnsi="Lucida Grande" w:cs="Lucida Grande"/>
      <w:sz w:val="18"/>
      <w:szCs w:val="18"/>
    </w:rPr>
  </w:style>
  <w:style w:type="paragraph" w:styleId="Header">
    <w:name w:val="header"/>
    <w:basedOn w:val="Normal"/>
    <w:link w:val="HeaderChar"/>
    <w:uiPriority w:val="99"/>
    <w:unhideWhenUsed/>
    <w:rsid w:val="00E00C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0C2E"/>
  </w:style>
  <w:style w:type="paragraph" w:styleId="Footer">
    <w:name w:val="footer"/>
    <w:basedOn w:val="Normal"/>
    <w:link w:val="FooterChar"/>
    <w:uiPriority w:val="99"/>
    <w:unhideWhenUsed/>
    <w:rsid w:val="00E00C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6301">
      <w:bodyDiv w:val="1"/>
      <w:marLeft w:val="0"/>
      <w:marRight w:val="0"/>
      <w:marTop w:val="0"/>
      <w:marBottom w:val="0"/>
      <w:divBdr>
        <w:top w:val="none" w:sz="0" w:space="0" w:color="auto"/>
        <w:left w:val="none" w:sz="0" w:space="0" w:color="auto"/>
        <w:bottom w:val="none" w:sz="0" w:space="0" w:color="auto"/>
        <w:right w:val="none" w:sz="0" w:space="0" w:color="auto"/>
      </w:divBdr>
    </w:div>
    <w:div w:id="271017382">
      <w:bodyDiv w:val="1"/>
      <w:marLeft w:val="0"/>
      <w:marRight w:val="0"/>
      <w:marTop w:val="0"/>
      <w:marBottom w:val="0"/>
      <w:divBdr>
        <w:top w:val="none" w:sz="0" w:space="0" w:color="auto"/>
        <w:left w:val="none" w:sz="0" w:space="0" w:color="auto"/>
        <w:bottom w:val="none" w:sz="0" w:space="0" w:color="auto"/>
        <w:right w:val="none" w:sz="0" w:space="0" w:color="auto"/>
      </w:divBdr>
    </w:div>
    <w:div w:id="440953894">
      <w:bodyDiv w:val="1"/>
      <w:marLeft w:val="0"/>
      <w:marRight w:val="0"/>
      <w:marTop w:val="0"/>
      <w:marBottom w:val="0"/>
      <w:divBdr>
        <w:top w:val="none" w:sz="0" w:space="0" w:color="auto"/>
        <w:left w:val="none" w:sz="0" w:space="0" w:color="auto"/>
        <w:bottom w:val="none" w:sz="0" w:space="0" w:color="auto"/>
        <w:right w:val="none" w:sz="0" w:space="0" w:color="auto"/>
      </w:divBdr>
    </w:div>
    <w:div w:id="678626731">
      <w:bodyDiv w:val="1"/>
      <w:marLeft w:val="0"/>
      <w:marRight w:val="0"/>
      <w:marTop w:val="0"/>
      <w:marBottom w:val="0"/>
      <w:divBdr>
        <w:top w:val="none" w:sz="0" w:space="0" w:color="auto"/>
        <w:left w:val="none" w:sz="0" w:space="0" w:color="auto"/>
        <w:bottom w:val="none" w:sz="0" w:space="0" w:color="auto"/>
        <w:right w:val="none" w:sz="0" w:space="0" w:color="auto"/>
      </w:divBdr>
    </w:div>
    <w:div w:id="900864861">
      <w:bodyDiv w:val="1"/>
      <w:marLeft w:val="0"/>
      <w:marRight w:val="0"/>
      <w:marTop w:val="0"/>
      <w:marBottom w:val="0"/>
      <w:divBdr>
        <w:top w:val="none" w:sz="0" w:space="0" w:color="auto"/>
        <w:left w:val="none" w:sz="0" w:space="0" w:color="auto"/>
        <w:bottom w:val="none" w:sz="0" w:space="0" w:color="auto"/>
        <w:right w:val="none" w:sz="0" w:space="0" w:color="auto"/>
      </w:divBdr>
    </w:div>
    <w:div w:id="1178078482">
      <w:bodyDiv w:val="1"/>
      <w:marLeft w:val="0"/>
      <w:marRight w:val="0"/>
      <w:marTop w:val="0"/>
      <w:marBottom w:val="0"/>
      <w:divBdr>
        <w:top w:val="none" w:sz="0" w:space="0" w:color="auto"/>
        <w:left w:val="none" w:sz="0" w:space="0" w:color="auto"/>
        <w:bottom w:val="none" w:sz="0" w:space="0" w:color="auto"/>
        <w:right w:val="none" w:sz="0" w:space="0" w:color="auto"/>
      </w:divBdr>
      <w:divsChild>
        <w:div w:id="6560805">
          <w:marLeft w:val="0"/>
          <w:marRight w:val="0"/>
          <w:marTop w:val="0"/>
          <w:marBottom w:val="180"/>
          <w:divBdr>
            <w:top w:val="none" w:sz="0" w:space="0" w:color="auto"/>
            <w:left w:val="none" w:sz="0" w:space="0" w:color="auto"/>
            <w:bottom w:val="none" w:sz="0" w:space="0" w:color="auto"/>
            <w:right w:val="none" w:sz="0" w:space="0" w:color="auto"/>
          </w:divBdr>
          <w:divsChild>
            <w:div w:id="18472113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9964951">
      <w:bodyDiv w:val="1"/>
      <w:marLeft w:val="0"/>
      <w:marRight w:val="0"/>
      <w:marTop w:val="0"/>
      <w:marBottom w:val="0"/>
      <w:divBdr>
        <w:top w:val="none" w:sz="0" w:space="0" w:color="auto"/>
        <w:left w:val="none" w:sz="0" w:space="0" w:color="auto"/>
        <w:bottom w:val="none" w:sz="0" w:space="0" w:color="auto"/>
        <w:right w:val="none" w:sz="0" w:space="0" w:color="auto"/>
      </w:divBdr>
    </w:div>
    <w:div w:id="14575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sa=t&amp;rct=j&amp;q=&amp;esrc=s&amp;source=web&amp;cd=10&amp;cad=rja&amp;ved=0CFYQFjAJ&amp;url=http%3A%2F%2Fwww.connectamillionminds.com%2Fassets%2Fmedia%2Fdownloads%2FTWC-Studios_History-Catapults.pdf&amp;ei=gvoQU7TCEubr0gGx34CoAw&amp;usg=AFQjCNEdrR7fHYfVZAomC9G2LJJaaYfs_g&amp;sig2=M3AscOhTizxy8ck98c2UDQ&amp;bvm=bv.62286460,d.dmQ"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eg"/><Relationship Id="rId10" Type="http://schemas.openxmlformats.org/officeDocument/2006/relationships/hyperlink" Target="http://teacher.scholastic.com/dirt/lever/la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dc:creator>
  <cp:keywords/>
  <dc:description/>
  <cp:lastModifiedBy>Nancy Shaw</cp:lastModifiedBy>
  <cp:revision>2</cp:revision>
  <cp:lastPrinted>2014-03-14T23:22:00Z</cp:lastPrinted>
  <dcterms:created xsi:type="dcterms:W3CDTF">2014-04-22T19:19:00Z</dcterms:created>
  <dcterms:modified xsi:type="dcterms:W3CDTF">2014-04-22T19:19:00Z</dcterms:modified>
</cp:coreProperties>
</file>